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3CE" w:rsidRDefault="001530D3" w:rsidP="001530D3">
      <w:pPr>
        <w:pStyle w:val="Sinespaciado"/>
        <w:rPr>
          <w:rFonts w:ascii="Arial" w:hAnsi="Arial" w:cs="Arial"/>
          <w:b/>
          <w:i/>
          <w:sz w:val="24"/>
          <w:szCs w:val="24"/>
        </w:rPr>
      </w:pPr>
      <w:r w:rsidRPr="001530D3">
        <w:rPr>
          <w:rFonts w:ascii="Arial" w:hAnsi="Arial" w:cs="Arial"/>
          <w:b/>
          <w:i/>
          <w:sz w:val="24"/>
          <w:szCs w:val="24"/>
        </w:rPr>
        <w:t>Metodología para la atención al riesgo preconcepcional</w:t>
      </w:r>
    </w:p>
    <w:p w:rsidR="001530D3" w:rsidRDefault="001530D3" w:rsidP="001530D3">
      <w:pPr>
        <w:pStyle w:val="Sinespaciado"/>
        <w:rPr>
          <w:rFonts w:ascii="Arial" w:hAnsi="Arial" w:cs="Arial"/>
          <w:sz w:val="24"/>
          <w:szCs w:val="24"/>
        </w:rPr>
      </w:pPr>
    </w:p>
    <w:p w:rsidR="001530D3" w:rsidRDefault="001530D3" w:rsidP="001530D3">
      <w:pPr>
        <w:pStyle w:val="Sinespaciado"/>
        <w:rPr>
          <w:rFonts w:ascii="Arial" w:hAnsi="Arial" w:cs="Arial"/>
          <w:sz w:val="24"/>
          <w:szCs w:val="24"/>
        </w:rPr>
      </w:pPr>
      <w:r>
        <w:rPr>
          <w:rFonts w:ascii="Arial" w:hAnsi="Arial" w:cs="Arial"/>
          <w:sz w:val="24"/>
          <w:szCs w:val="24"/>
        </w:rPr>
        <w:t>Objetivo:</w:t>
      </w:r>
    </w:p>
    <w:p w:rsidR="001530D3" w:rsidRDefault="001530D3" w:rsidP="001530D3">
      <w:pPr>
        <w:pStyle w:val="Sinespaciado"/>
        <w:rPr>
          <w:rFonts w:ascii="Arial" w:hAnsi="Arial" w:cs="Arial"/>
          <w:sz w:val="24"/>
          <w:szCs w:val="24"/>
        </w:rPr>
      </w:pPr>
      <w:r>
        <w:rPr>
          <w:rFonts w:ascii="Arial" w:hAnsi="Arial" w:cs="Arial"/>
          <w:sz w:val="24"/>
          <w:szCs w:val="24"/>
        </w:rPr>
        <w:t>Actualizar la metodología a seguir para la atención al riesgo preconcepcional</w:t>
      </w:r>
    </w:p>
    <w:p w:rsidR="001530D3" w:rsidRDefault="001530D3" w:rsidP="001530D3">
      <w:pPr>
        <w:pStyle w:val="Sinespaciado"/>
        <w:rPr>
          <w:rFonts w:ascii="Arial" w:hAnsi="Arial" w:cs="Arial"/>
          <w:sz w:val="24"/>
          <w:szCs w:val="24"/>
        </w:rPr>
      </w:pPr>
    </w:p>
    <w:p w:rsidR="001530D3" w:rsidRDefault="001530D3" w:rsidP="001530D3">
      <w:pPr>
        <w:pStyle w:val="Sinespaciado"/>
        <w:rPr>
          <w:rFonts w:ascii="Arial" w:hAnsi="Arial" w:cs="Arial"/>
          <w:sz w:val="24"/>
          <w:szCs w:val="24"/>
        </w:rPr>
      </w:pPr>
      <w:r>
        <w:rPr>
          <w:rFonts w:ascii="Arial" w:hAnsi="Arial" w:cs="Arial"/>
          <w:sz w:val="24"/>
          <w:szCs w:val="24"/>
        </w:rPr>
        <w:t>Contenidos:</w:t>
      </w:r>
    </w:p>
    <w:p w:rsidR="001530D3" w:rsidRDefault="001530D3" w:rsidP="001530D3">
      <w:pPr>
        <w:pStyle w:val="Sinespaciado"/>
        <w:rPr>
          <w:rFonts w:ascii="Arial" w:hAnsi="Arial" w:cs="Arial"/>
          <w:sz w:val="24"/>
          <w:szCs w:val="24"/>
        </w:rPr>
      </w:pPr>
      <w:r>
        <w:rPr>
          <w:rFonts w:ascii="Arial" w:hAnsi="Arial" w:cs="Arial"/>
          <w:sz w:val="24"/>
          <w:szCs w:val="24"/>
        </w:rPr>
        <w:t>Concepto de riesgo. Factores de riesgo.</w:t>
      </w:r>
    </w:p>
    <w:p w:rsidR="001530D3" w:rsidRDefault="001530D3" w:rsidP="001530D3">
      <w:pPr>
        <w:pStyle w:val="Sinespaciado"/>
        <w:rPr>
          <w:rFonts w:ascii="Arial" w:hAnsi="Arial" w:cs="Arial"/>
          <w:sz w:val="24"/>
          <w:szCs w:val="24"/>
        </w:rPr>
      </w:pPr>
      <w:r>
        <w:rPr>
          <w:rFonts w:ascii="Arial" w:hAnsi="Arial" w:cs="Arial"/>
          <w:sz w:val="24"/>
          <w:szCs w:val="24"/>
        </w:rPr>
        <w:t xml:space="preserve">Nuevo enfoque del riesgo preconcepcional. Grupos a priorizar. Chequeo pre gravídico. </w:t>
      </w:r>
      <w:r w:rsidR="00084AB4">
        <w:rPr>
          <w:rFonts w:ascii="Arial" w:hAnsi="Arial" w:cs="Arial"/>
          <w:sz w:val="24"/>
          <w:szCs w:val="24"/>
        </w:rPr>
        <w:t xml:space="preserve">Chequeo anual a toda mujer en edad fértil y su pareja. </w:t>
      </w:r>
      <w:bookmarkStart w:id="0" w:name="_GoBack"/>
      <w:bookmarkEnd w:id="0"/>
      <w:r>
        <w:rPr>
          <w:rFonts w:ascii="Arial" w:hAnsi="Arial" w:cs="Arial"/>
          <w:sz w:val="24"/>
          <w:szCs w:val="24"/>
        </w:rPr>
        <w:t>Caso controlado.</w:t>
      </w:r>
      <w:r w:rsidR="00084AB4">
        <w:rPr>
          <w:rFonts w:ascii="Arial" w:hAnsi="Arial" w:cs="Arial"/>
          <w:sz w:val="24"/>
          <w:szCs w:val="24"/>
        </w:rPr>
        <w:t xml:space="preserve"> Atributos de un consultorio amigable para adolescentes. Anticoncepción hormonal. Dispositivos intrauterinos</w:t>
      </w:r>
    </w:p>
    <w:p w:rsidR="001530D3" w:rsidRDefault="001530D3" w:rsidP="001530D3">
      <w:pPr>
        <w:pStyle w:val="Sinespaciado"/>
        <w:rPr>
          <w:rFonts w:ascii="Arial" w:hAnsi="Arial" w:cs="Arial"/>
          <w:sz w:val="24"/>
          <w:szCs w:val="24"/>
        </w:rPr>
      </w:pPr>
    </w:p>
    <w:p w:rsidR="001530D3" w:rsidRDefault="001530D3" w:rsidP="001530D3">
      <w:pPr>
        <w:pStyle w:val="Sinespaciado"/>
        <w:rPr>
          <w:rFonts w:ascii="Arial" w:hAnsi="Arial" w:cs="Arial"/>
          <w:sz w:val="24"/>
          <w:szCs w:val="24"/>
        </w:rPr>
      </w:pPr>
    </w:p>
    <w:p w:rsidR="0051192D" w:rsidRPr="001530D3" w:rsidRDefault="001530D3" w:rsidP="001530D3">
      <w:pPr>
        <w:pStyle w:val="Sinespaciado"/>
        <w:rPr>
          <w:rFonts w:ascii="Arial" w:hAnsi="Arial" w:cs="Arial"/>
          <w:b/>
          <w:i/>
          <w:sz w:val="24"/>
          <w:szCs w:val="24"/>
        </w:rPr>
      </w:pPr>
      <w:r w:rsidRPr="001530D3">
        <w:rPr>
          <w:rFonts w:ascii="Arial" w:hAnsi="Arial" w:cs="Arial"/>
          <w:b/>
          <w:i/>
          <w:sz w:val="24"/>
          <w:szCs w:val="24"/>
        </w:rPr>
        <w:t xml:space="preserve">Introducción </w:t>
      </w:r>
    </w:p>
    <w:p w:rsidR="0051192D" w:rsidRPr="0051192D" w:rsidRDefault="0051192D" w:rsidP="0051192D">
      <w:pPr>
        <w:pStyle w:val="Sinespaciado"/>
        <w:jc w:val="both"/>
        <w:rPr>
          <w:rFonts w:ascii="Arial" w:hAnsi="Arial" w:cs="Arial"/>
          <w:b/>
          <w:i/>
          <w:sz w:val="24"/>
          <w:szCs w:val="24"/>
        </w:rPr>
      </w:pPr>
      <w:r w:rsidRPr="0051192D">
        <w:rPr>
          <w:rFonts w:ascii="Arial" w:hAnsi="Arial" w:cs="Arial"/>
          <w:b/>
          <w:i/>
          <w:sz w:val="24"/>
          <w:szCs w:val="24"/>
        </w:rPr>
        <w:t xml:space="preserve">El objetivo principal de los ODM es poner fin a la pobreza, pero esta se halla íntimamente ligada a la salud, dado que la pobreza causa enfermedad y la enfermedad causa pobreza. </w:t>
      </w:r>
    </w:p>
    <w:p w:rsidR="001530D3" w:rsidRDefault="0051192D" w:rsidP="0051192D">
      <w:pPr>
        <w:pStyle w:val="Sinespaciado"/>
        <w:jc w:val="both"/>
        <w:rPr>
          <w:rFonts w:ascii="Arial" w:hAnsi="Arial" w:cs="Arial"/>
          <w:b/>
          <w:i/>
          <w:sz w:val="24"/>
          <w:szCs w:val="24"/>
        </w:rPr>
      </w:pPr>
      <w:r w:rsidRPr="0051192D">
        <w:rPr>
          <w:rFonts w:ascii="Arial" w:hAnsi="Arial" w:cs="Arial"/>
          <w:b/>
          <w:i/>
          <w:sz w:val="24"/>
          <w:szCs w:val="24"/>
        </w:rPr>
        <w:t xml:space="preserve">Según Winslow: </w:t>
      </w:r>
      <w:r w:rsidRPr="0051192D">
        <w:rPr>
          <w:rFonts w:ascii="Cambria Math" w:hAnsi="Cambria Math" w:cs="Cambria Math"/>
          <w:b/>
          <w:i/>
          <w:sz w:val="24"/>
          <w:szCs w:val="24"/>
        </w:rPr>
        <w:t>≪</w:t>
      </w:r>
      <w:r w:rsidRPr="0051192D">
        <w:rPr>
          <w:rFonts w:ascii="Arial" w:hAnsi="Arial" w:cs="Arial"/>
          <w:b/>
          <w:i/>
          <w:sz w:val="24"/>
          <w:szCs w:val="24"/>
        </w:rPr>
        <w:t>Los hombres y mujeres están enfermos porque son pobres, y empobrecen más porque están enfermos, y enferman más porque son pobres</w:t>
      </w:r>
      <w:r>
        <w:rPr>
          <w:rFonts w:ascii="Arial" w:hAnsi="Arial" w:cs="Arial"/>
          <w:b/>
          <w:i/>
          <w:sz w:val="24"/>
          <w:szCs w:val="24"/>
        </w:rPr>
        <w:t>.</w:t>
      </w:r>
    </w:p>
    <w:p w:rsidR="0051192D" w:rsidRPr="0051192D" w:rsidRDefault="0051192D" w:rsidP="0051192D">
      <w:pPr>
        <w:pStyle w:val="Sinespaciado"/>
        <w:jc w:val="both"/>
        <w:rPr>
          <w:rFonts w:ascii="Arial" w:hAnsi="Arial" w:cs="Arial"/>
          <w:b/>
          <w:i/>
          <w:sz w:val="24"/>
          <w:szCs w:val="24"/>
        </w:rPr>
      </w:pPr>
    </w:p>
    <w:p w:rsidR="001530D3" w:rsidRDefault="00835AA4" w:rsidP="00835AA4">
      <w:pPr>
        <w:pStyle w:val="Sinespaciado"/>
        <w:jc w:val="both"/>
        <w:rPr>
          <w:rFonts w:ascii="Arial" w:hAnsi="Arial" w:cs="Arial"/>
          <w:sz w:val="24"/>
          <w:szCs w:val="24"/>
        </w:rPr>
      </w:pPr>
      <w:r>
        <w:rPr>
          <w:rFonts w:ascii="Arial" w:hAnsi="Arial" w:cs="Arial"/>
          <w:sz w:val="24"/>
          <w:szCs w:val="24"/>
        </w:rPr>
        <w:t xml:space="preserve">Entonces el </w:t>
      </w:r>
      <w:r w:rsidRPr="00835AA4">
        <w:rPr>
          <w:rFonts w:ascii="Arial" w:hAnsi="Arial" w:cs="Arial"/>
          <w:b/>
          <w:sz w:val="24"/>
          <w:szCs w:val="24"/>
        </w:rPr>
        <w:t>objetivo</w:t>
      </w:r>
      <w:r>
        <w:rPr>
          <w:rFonts w:ascii="Arial" w:hAnsi="Arial" w:cs="Arial"/>
          <w:sz w:val="24"/>
          <w:szCs w:val="24"/>
        </w:rPr>
        <w:t xml:space="preserve"> de hoy es s</w:t>
      </w:r>
      <w:r w:rsidRPr="00835AA4">
        <w:rPr>
          <w:rFonts w:ascii="Arial" w:hAnsi="Arial" w:cs="Arial"/>
          <w:sz w:val="24"/>
          <w:szCs w:val="24"/>
        </w:rPr>
        <w:t>istematizar los lineamientos básicos para realizar las actividades de orientación</w:t>
      </w:r>
      <w:r>
        <w:rPr>
          <w:rFonts w:ascii="Arial" w:hAnsi="Arial" w:cs="Arial"/>
          <w:sz w:val="24"/>
          <w:szCs w:val="24"/>
        </w:rPr>
        <w:t xml:space="preserve">/ </w:t>
      </w:r>
      <w:r w:rsidRPr="00835AA4">
        <w:rPr>
          <w:rFonts w:ascii="Arial" w:hAnsi="Arial" w:cs="Arial"/>
          <w:sz w:val="24"/>
          <w:szCs w:val="24"/>
        </w:rPr>
        <w:t>consejería</w:t>
      </w:r>
      <w:r>
        <w:rPr>
          <w:rFonts w:ascii="Arial" w:hAnsi="Arial" w:cs="Arial"/>
          <w:sz w:val="24"/>
          <w:szCs w:val="24"/>
        </w:rPr>
        <w:t xml:space="preserve"> </w:t>
      </w:r>
      <w:r w:rsidRPr="00835AA4">
        <w:rPr>
          <w:rFonts w:ascii="Arial" w:hAnsi="Arial" w:cs="Arial"/>
          <w:sz w:val="24"/>
          <w:szCs w:val="24"/>
        </w:rPr>
        <w:t>en salud sexual y reproductiva como parte de la atención integral, respetando l</w:t>
      </w:r>
      <w:r>
        <w:rPr>
          <w:rFonts w:ascii="Arial" w:hAnsi="Arial" w:cs="Arial"/>
          <w:sz w:val="24"/>
          <w:szCs w:val="24"/>
        </w:rPr>
        <w:t xml:space="preserve">as diferencias </w:t>
      </w:r>
      <w:r w:rsidRPr="00835AA4">
        <w:rPr>
          <w:rFonts w:ascii="Arial" w:hAnsi="Arial" w:cs="Arial"/>
          <w:sz w:val="24"/>
          <w:szCs w:val="24"/>
        </w:rPr>
        <w:t>socioculturales, condición de género y los derechos de las/os usuarios; contribuyendo</w:t>
      </w:r>
      <w:r>
        <w:rPr>
          <w:rFonts w:ascii="Arial" w:hAnsi="Arial" w:cs="Arial"/>
          <w:sz w:val="24"/>
          <w:szCs w:val="24"/>
        </w:rPr>
        <w:t xml:space="preserve"> a </w:t>
      </w:r>
      <w:r w:rsidRPr="00835AA4">
        <w:rPr>
          <w:rFonts w:ascii="Arial" w:hAnsi="Arial" w:cs="Arial"/>
          <w:sz w:val="24"/>
          <w:szCs w:val="24"/>
        </w:rPr>
        <w:t>brindar una atención de calidad</w:t>
      </w:r>
      <w:r>
        <w:rPr>
          <w:rFonts w:ascii="Arial" w:hAnsi="Arial" w:cs="Arial"/>
          <w:sz w:val="24"/>
          <w:szCs w:val="24"/>
        </w:rPr>
        <w:t xml:space="preserve"> </w:t>
      </w:r>
    </w:p>
    <w:p w:rsidR="00835AA4" w:rsidRPr="009D2263" w:rsidRDefault="009D2263" w:rsidP="00835AA4">
      <w:pPr>
        <w:pStyle w:val="Sinespaciado"/>
        <w:jc w:val="both"/>
        <w:rPr>
          <w:rFonts w:ascii="Arial" w:hAnsi="Arial" w:cs="Arial"/>
          <w:b/>
          <w:i/>
          <w:sz w:val="24"/>
          <w:szCs w:val="24"/>
        </w:rPr>
      </w:pPr>
      <w:r w:rsidRPr="009D2263">
        <w:rPr>
          <w:rFonts w:ascii="Arial" w:hAnsi="Arial" w:cs="Arial"/>
          <w:b/>
          <w:i/>
          <w:sz w:val="24"/>
          <w:szCs w:val="24"/>
        </w:rPr>
        <w:t xml:space="preserve">La clave es los derechos </w:t>
      </w:r>
      <w:r w:rsidR="00835AA4" w:rsidRPr="009D2263">
        <w:rPr>
          <w:rFonts w:ascii="Arial" w:hAnsi="Arial" w:cs="Arial"/>
          <w:b/>
          <w:i/>
          <w:sz w:val="24"/>
          <w:szCs w:val="24"/>
        </w:rPr>
        <w:t>sexual</w:t>
      </w:r>
      <w:r w:rsidRPr="009D2263">
        <w:rPr>
          <w:rFonts w:ascii="Arial" w:hAnsi="Arial" w:cs="Arial"/>
          <w:b/>
          <w:i/>
          <w:sz w:val="24"/>
          <w:szCs w:val="24"/>
        </w:rPr>
        <w:t xml:space="preserve">es y los derechos reproductivos </w:t>
      </w:r>
      <w:r w:rsidR="00835AA4" w:rsidRPr="009D2263">
        <w:rPr>
          <w:rFonts w:ascii="Arial" w:hAnsi="Arial" w:cs="Arial"/>
          <w:b/>
          <w:i/>
          <w:sz w:val="24"/>
          <w:szCs w:val="24"/>
        </w:rPr>
        <w:t>como derechos humanos</w:t>
      </w:r>
    </w:p>
    <w:p w:rsidR="00835AA4" w:rsidRDefault="00835AA4" w:rsidP="00835AA4">
      <w:pPr>
        <w:pStyle w:val="Sinespaciado"/>
        <w:jc w:val="both"/>
        <w:rPr>
          <w:rFonts w:ascii="Arial" w:hAnsi="Arial" w:cs="Arial"/>
          <w:sz w:val="24"/>
          <w:szCs w:val="24"/>
        </w:rPr>
      </w:pPr>
    </w:p>
    <w:p w:rsidR="00835AA4" w:rsidRDefault="009D2263" w:rsidP="009D2263">
      <w:pPr>
        <w:pStyle w:val="Sinespaciado"/>
        <w:jc w:val="both"/>
        <w:rPr>
          <w:rFonts w:ascii="Arial" w:hAnsi="Arial" w:cs="Arial"/>
          <w:sz w:val="24"/>
          <w:szCs w:val="24"/>
        </w:rPr>
      </w:pPr>
      <w:r>
        <w:rPr>
          <w:rFonts w:ascii="Arial" w:hAnsi="Arial" w:cs="Arial"/>
          <w:sz w:val="24"/>
          <w:szCs w:val="24"/>
        </w:rPr>
        <w:t>Este curso</w:t>
      </w:r>
      <w:r w:rsidRPr="009D2263">
        <w:rPr>
          <w:rFonts w:ascii="Arial" w:hAnsi="Arial" w:cs="Arial"/>
          <w:sz w:val="24"/>
          <w:szCs w:val="24"/>
        </w:rPr>
        <w:t xml:space="preserve"> </w:t>
      </w:r>
      <w:r>
        <w:rPr>
          <w:rFonts w:ascii="Arial" w:hAnsi="Arial" w:cs="Arial"/>
          <w:sz w:val="24"/>
          <w:szCs w:val="24"/>
        </w:rPr>
        <w:t xml:space="preserve">pretende articular </w:t>
      </w:r>
      <w:r w:rsidRPr="009D2263">
        <w:rPr>
          <w:rFonts w:ascii="Arial" w:hAnsi="Arial" w:cs="Arial"/>
          <w:sz w:val="24"/>
          <w:szCs w:val="24"/>
        </w:rPr>
        <w:t>la búsqueda de</w:t>
      </w:r>
      <w:r>
        <w:rPr>
          <w:rFonts w:ascii="Arial" w:hAnsi="Arial" w:cs="Arial"/>
          <w:sz w:val="24"/>
          <w:szCs w:val="24"/>
        </w:rPr>
        <w:t xml:space="preserve"> la mejor evidencia disponible, </w:t>
      </w:r>
      <w:r w:rsidRPr="009D2263">
        <w:rPr>
          <w:rFonts w:ascii="Arial" w:hAnsi="Arial" w:cs="Arial"/>
          <w:sz w:val="24"/>
          <w:szCs w:val="24"/>
        </w:rPr>
        <w:t>con l</w:t>
      </w:r>
      <w:r>
        <w:rPr>
          <w:rFonts w:ascii="Arial" w:hAnsi="Arial" w:cs="Arial"/>
          <w:sz w:val="24"/>
          <w:szCs w:val="24"/>
        </w:rPr>
        <w:t xml:space="preserve">a situación real de la atención </w:t>
      </w:r>
      <w:r w:rsidRPr="009D2263">
        <w:rPr>
          <w:rFonts w:ascii="Arial" w:hAnsi="Arial" w:cs="Arial"/>
          <w:sz w:val="24"/>
          <w:szCs w:val="24"/>
        </w:rPr>
        <w:t>de nuestro pa</w:t>
      </w:r>
      <w:r>
        <w:rPr>
          <w:rFonts w:ascii="Arial" w:hAnsi="Arial" w:cs="Arial"/>
          <w:sz w:val="24"/>
          <w:szCs w:val="24"/>
        </w:rPr>
        <w:t xml:space="preserve">ís e incorporando los elementos </w:t>
      </w:r>
      <w:r w:rsidRPr="009D2263">
        <w:rPr>
          <w:rFonts w:ascii="Arial" w:hAnsi="Arial" w:cs="Arial"/>
          <w:sz w:val="24"/>
          <w:szCs w:val="24"/>
        </w:rPr>
        <w:t>b</w:t>
      </w:r>
      <w:r>
        <w:rPr>
          <w:rFonts w:ascii="Arial" w:hAnsi="Arial" w:cs="Arial"/>
          <w:sz w:val="24"/>
          <w:szCs w:val="24"/>
        </w:rPr>
        <w:t xml:space="preserve">ioéticas y de los determinantes </w:t>
      </w:r>
      <w:r w:rsidRPr="009D2263">
        <w:rPr>
          <w:rFonts w:ascii="Arial" w:hAnsi="Arial" w:cs="Arial"/>
          <w:sz w:val="24"/>
          <w:szCs w:val="24"/>
        </w:rPr>
        <w:t>sociale</w:t>
      </w:r>
      <w:r>
        <w:rPr>
          <w:rFonts w:ascii="Arial" w:hAnsi="Arial" w:cs="Arial"/>
          <w:sz w:val="24"/>
          <w:szCs w:val="24"/>
        </w:rPr>
        <w:t xml:space="preserve">s de la salud para una adecuada </w:t>
      </w:r>
      <w:r w:rsidRPr="009D2263">
        <w:rPr>
          <w:rFonts w:ascii="Arial" w:hAnsi="Arial" w:cs="Arial"/>
          <w:sz w:val="24"/>
          <w:szCs w:val="24"/>
        </w:rPr>
        <w:t>adap</w:t>
      </w:r>
      <w:r>
        <w:rPr>
          <w:rFonts w:ascii="Arial" w:hAnsi="Arial" w:cs="Arial"/>
          <w:sz w:val="24"/>
          <w:szCs w:val="24"/>
        </w:rPr>
        <w:t xml:space="preserve">tación de las recomendaciones a </w:t>
      </w:r>
      <w:r w:rsidRPr="009D2263">
        <w:rPr>
          <w:rFonts w:ascii="Arial" w:hAnsi="Arial" w:cs="Arial"/>
          <w:sz w:val="24"/>
          <w:szCs w:val="24"/>
        </w:rPr>
        <w:t>nuestra realidad.</w:t>
      </w:r>
    </w:p>
    <w:p w:rsidR="009D2263" w:rsidRDefault="009D2263" w:rsidP="009D2263">
      <w:pPr>
        <w:pStyle w:val="Sinespaciado"/>
        <w:jc w:val="both"/>
        <w:rPr>
          <w:rFonts w:ascii="Arial" w:hAnsi="Arial" w:cs="Arial"/>
          <w:sz w:val="24"/>
          <w:szCs w:val="24"/>
        </w:rPr>
      </w:pPr>
      <w:r w:rsidRPr="009D2263">
        <w:rPr>
          <w:rFonts w:ascii="Arial" w:hAnsi="Arial" w:cs="Arial"/>
          <w:sz w:val="24"/>
          <w:szCs w:val="24"/>
        </w:rPr>
        <w:t>De cómo cuidemos a nuestras mujeres</w:t>
      </w:r>
      <w:r>
        <w:rPr>
          <w:rFonts w:ascii="Arial" w:hAnsi="Arial" w:cs="Arial"/>
          <w:sz w:val="24"/>
          <w:szCs w:val="24"/>
        </w:rPr>
        <w:t xml:space="preserve">, </w:t>
      </w:r>
      <w:r w:rsidRPr="009D2263">
        <w:rPr>
          <w:rFonts w:ascii="Arial" w:hAnsi="Arial" w:cs="Arial"/>
          <w:sz w:val="24"/>
          <w:szCs w:val="24"/>
        </w:rPr>
        <w:t>nuestras mad</w:t>
      </w:r>
      <w:r>
        <w:rPr>
          <w:rFonts w:ascii="Arial" w:hAnsi="Arial" w:cs="Arial"/>
          <w:sz w:val="24"/>
          <w:szCs w:val="24"/>
        </w:rPr>
        <w:t xml:space="preserve">res y nuestra infancia, depende </w:t>
      </w:r>
      <w:r w:rsidRPr="009D2263">
        <w:rPr>
          <w:rFonts w:ascii="Arial" w:hAnsi="Arial" w:cs="Arial"/>
          <w:sz w:val="24"/>
          <w:szCs w:val="24"/>
        </w:rPr>
        <w:t>la sust</w:t>
      </w:r>
      <w:r>
        <w:rPr>
          <w:rFonts w:ascii="Arial" w:hAnsi="Arial" w:cs="Arial"/>
          <w:sz w:val="24"/>
          <w:szCs w:val="24"/>
        </w:rPr>
        <w:t xml:space="preserve">entabilidad de nuestro proyecto </w:t>
      </w:r>
      <w:r w:rsidRPr="009D2263">
        <w:rPr>
          <w:rFonts w:ascii="Arial" w:hAnsi="Arial" w:cs="Arial"/>
          <w:sz w:val="24"/>
          <w:szCs w:val="24"/>
        </w:rPr>
        <w:t>nacional.</w:t>
      </w:r>
    </w:p>
    <w:p w:rsidR="00054519" w:rsidRDefault="00054519" w:rsidP="009D2263">
      <w:pPr>
        <w:pStyle w:val="Sinespaciado"/>
        <w:jc w:val="both"/>
        <w:rPr>
          <w:rFonts w:ascii="Arial" w:hAnsi="Arial" w:cs="Arial"/>
          <w:sz w:val="24"/>
          <w:szCs w:val="24"/>
        </w:rPr>
      </w:pPr>
    </w:p>
    <w:p w:rsidR="00054519" w:rsidRPr="00054519" w:rsidRDefault="00054519" w:rsidP="00054519">
      <w:pPr>
        <w:pStyle w:val="Sinespaciado"/>
        <w:jc w:val="both"/>
        <w:rPr>
          <w:rFonts w:ascii="Arial" w:hAnsi="Arial" w:cs="Arial"/>
          <w:b/>
          <w:i/>
          <w:sz w:val="24"/>
          <w:szCs w:val="24"/>
        </w:rPr>
      </w:pPr>
      <w:r w:rsidRPr="00054519">
        <w:rPr>
          <w:rFonts w:ascii="Arial" w:hAnsi="Arial" w:cs="Arial"/>
          <w:b/>
          <w:i/>
          <w:sz w:val="24"/>
          <w:szCs w:val="24"/>
        </w:rPr>
        <w:t>¿Qué se entiende por Riesgo Pre concepcional?</w:t>
      </w:r>
    </w:p>
    <w:p w:rsidR="00054519" w:rsidRPr="00054519" w:rsidRDefault="00054519" w:rsidP="00054519">
      <w:pPr>
        <w:pStyle w:val="Sinespaciado"/>
        <w:jc w:val="both"/>
        <w:rPr>
          <w:rFonts w:ascii="Arial" w:hAnsi="Arial" w:cs="Arial"/>
          <w:sz w:val="24"/>
          <w:szCs w:val="24"/>
        </w:rPr>
      </w:pPr>
      <w:r w:rsidRPr="00054519">
        <w:rPr>
          <w:rFonts w:ascii="Arial" w:hAnsi="Arial" w:cs="Arial"/>
          <w:sz w:val="24"/>
          <w:szCs w:val="24"/>
        </w:rPr>
        <w:t>Es la probabilidad que tienen, tanto la mujer en edad fértil (no gestante)</w:t>
      </w:r>
      <w:r w:rsidR="00E16C27">
        <w:rPr>
          <w:rFonts w:ascii="Arial" w:hAnsi="Arial" w:cs="Arial"/>
          <w:sz w:val="24"/>
          <w:szCs w:val="24"/>
        </w:rPr>
        <w:t xml:space="preserve">, </w:t>
      </w:r>
      <w:r w:rsidR="00E16C27" w:rsidRPr="00E16C27">
        <w:rPr>
          <w:rFonts w:ascii="Arial" w:hAnsi="Arial" w:cs="Arial"/>
          <w:b/>
          <w:i/>
          <w:sz w:val="24"/>
          <w:szCs w:val="24"/>
        </w:rPr>
        <w:t>su pareja,</w:t>
      </w:r>
      <w:r w:rsidR="00E16C27">
        <w:rPr>
          <w:rFonts w:ascii="Arial" w:hAnsi="Arial" w:cs="Arial"/>
          <w:sz w:val="24"/>
          <w:szCs w:val="24"/>
        </w:rPr>
        <w:t xml:space="preserve"> así </w:t>
      </w:r>
      <w:r w:rsidRPr="00054519">
        <w:rPr>
          <w:rFonts w:ascii="Arial" w:hAnsi="Arial" w:cs="Arial"/>
          <w:sz w:val="24"/>
          <w:szCs w:val="24"/>
        </w:rPr>
        <w:t xml:space="preserve"> como su producto potencial, de sufrir daño durante el proceso de la reproducción.</w:t>
      </w:r>
    </w:p>
    <w:p w:rsidR="00E16C27" w:rsidRDefault="00054519" w:rsidP="00054519">
      <w:pPr>
        <w:pStyle w:val="Sinespaciado"/>
        <w:jc w:val="both"/>
        <w:rPr>
          <w:rFonts w:ascii="Arial" w:hAnsi="Arial" w:cs="Arial"/>
          <w:sz w:val="24"/>
          <w:szCs w:val="24"/>
        </w:rPr>
      </w:pPr>
      <w:r w:rsidRPr="00054519">
        <w:rPr>
          <w:rFonts w:ascii="Arial" w:hAnsi="Arial" w:cs="Arial"/>
          <w:sz w:val="24"/>
          <w:szCs w:val="24"/>
        </w:rPr>
        <w:t>La etapa de edad fértil es considerada entre los 15 y los 49 años de edad.</w:t>
      </w:r>
    </w:p>
    <w:p w:rsidR="003F54CF" w:rsidRDefault="003F54CF" w:rsidP="00054519">
      <w:pPr>
        <w:pStyle w:val="Sinespaciado"/>
        <w:jc w:val="both"/>
        <w:rPr>
          <w:rFonts w:ascii="Arial" w:hAnsi="Arial" w:cs="Arial"/>
          <w:sz w:val="24"/>
          <w:szCs w:val="24"/>
        </w:rPr>
      </w:pPr>
    </w:p>
    <w:p w:rsidR="00681E8F" w:rsidRDefault="00681E8F" w:rsidP="00E16C27">
      <w:pPr>
        <w:pStyle w:val="Sinespaciado"/>
        <w:jc w:val="both"/>
        <w:rPr>
          <w:rFonts w:ascii="Arial" w:hAnsi="Arial" w:cs="Arial"/>
          <w:b/>
          <w:i/>
          <w:sz w:val="24"/>
          <w:szCs w:val="24"/>
        </w:rPr>
      </w:pPr>
    </w:p>
    <w:p w:rsidR="00681E8F" w:rsidRDefault="00681E8F" w:rsidP="00E16C27">
      <w:pPr>
        <w:pStyle w:val="Sinespaciado"/>
        <w:jc w:val="both"/>
        <w:rPr>
          <w:rFonts w:ascii="Arial" w:hAnsi="Arial" w:cs="Arial"/>
          <w:b/>
          <w:i/>
          <w:sz w:val="24"/>
          <w:szCs w:val="24"/>
        </w:rPr>
      </w:pPr>
    </w:p>
    <w:p w:rsidR="00681E8F" w:rsidRDefault="00681E8F" w:rsidP="00E16C27">
      <w:pPr>
        <w:pStyle w:val="Sinespaciado"/>
        <w:jc w:val="both"/>
        <w:rPr>
          <w:rFonts w:ascii="Arial" w:hAnsi="Arial" w:cs="Arial"/>
          <w:b/>
          <w:i/>
          <w:sz w:val="24"/>
          <w:szCs w:val="24"/>
        </w:rPr>
      </w:pPr>
    </w:p>
    <w:p w:rsidR="00E16C27" w:rsidRPr="00681E8F" w:rsidRDefault="00E16C27" w:rsidP="00E16C27">
      <w:pPr>
        <w:pStyle w:val="Sinespaciado"/>
        <w:jc w:val="both"/>
        <w:rPr>
          <w:rFonts w:ascii="Arial" w:hAnsi="Arial" w:cs="Arial"/>
          <w:b/>
          <w:i/>
          <w:sz w:val="24"/>
          <w:szCs w:val="24"/>
        </w:rPr>
      </w:pPr>
      <w:r w:rsidRPr="00681E8F">
        <w:rPr>
          <w:rFonts w:ascii="Arial" w:hAnsi="Arial" w:cs="Arial"/>
          <w:b/>
          <w:i/>
          <w:sz w:val="24"/>
          <w:szCs w:val="24"/>
        </w:rPr>
        <w:t>Factores de riesgo:</w:t>
      </w:r>
    </w:p>
    <w:p w:rsidR="00E16C27" w:rsidRDefault="00E16C27" w:rsidP="00E16C27">
      <w:pPr>
        <w:pStyle w:val="Sinespaciado"/>
        <w:jc w:val="both"/>
        <w:rPr>
          <w:rFonts w:ascii="Arial" w:hAnsi="Arial" w:cs="Arial"/>
          <w:sz w:val="24"/>
          <w:szCs w:val="24"/>
        </w:rPr>
      </w:pPr>
      <w:r w:rsidRPr="00E16C27">
        <w:rPr>
          <w:rFonts w:ascii="Arial" w:hAnsi="Arial" w:cs="Arial"/>
          <w:sz w:val="24"/>
          <w:szCs w:val="24"/>
        </w:rPr>
        <w:t>Biológicos</w:t>
      </w:r>
    </w:p>
    <w:p w:rsidR="00E16C27" w:rsidRDefault="00E16C27" w:rsidP="00E16C27">
      <w:pPr>
        <w:pStyle w:val="Sinespaciado"/>
        <w:jc w:val="both"/>
        <w:rPr>
          <w:rFonts w:ascii="Arial" w:hAnsi="Arial" w:cs="Arial"/>
          <w:sz w:val="24"/>
          <w:szCs w:val="24"/>
        </w:rPr>
      </w:pPr>
      <w:r w:rsidRPr="00E16C27">
        <w:rPr>
          <w:rFonts w:ascii="Arial" w:hAnsi="Arial" w:cs="Arial"/>
          <w:sz w:val="24"/>
          <w:szCs w:val="24"/>
        </w:rPr>
        <w:t>Psicológicos</w:t>
      </w:r>
      <w:r w:rsidR="00681E8F">
        <w:rPr>
          <w:rFonts w:ascii="Arial" w:hAnsi="Arial" w:cs="Arial"/>
          <w:sz w:val="24"/>
          <w:szCs w:val="24"/>
        </w:rPr>
        <w:t xml:space="preserve">       </w:t>
      </w:r>
      <w:r w:rsidR="00681E8F" w:rsidRPr="00681E8F">
        <w:rPr>
          <w:rFonts w:ascii="Arial" w:hAnsi="Arial" w:cs="Arial"/>
          <w:b/>
          <w:i/>
          <w:sz w:val="24"/>
          <w:szCs w:val="24"/>
        </w:rPr>
        <w:t>Poca cooperación a las orientaciones médicas</w:t>
      </w:r>
    </w:p>
    <w:p w:rsidR="00681E8F" w:rsidRDefault="00681E8F" w:rsidP="00E16C27">
      <w:pPr>
        <w:pStyle w:val="Sinespaciado"/>
        <w:jc w:val="both"/>
        <w:rPr>
          <w:rFonts w:ascii="Arial" w:hAnsi="Arial" w:cs="Arial"/>
          <w:sz w:val="24"/>
          <w:szCs w:val="24"/>
        </w:rPr>
      </w:pPr>
    </w:p>
    <w:p w:rsidR="00681E8F" w:rsidRDefault="00E16C27" w:rsidP="00681E8F">
      <w:pPr>
        <w:pStyle w:val="Sinespaciado"/>
        <w:jc w:val="both"/>
        <w:rPr>
          <w:rFonts w:ascii="Arial" w:hAnsi="Arial" w:cs="Arial"/>
          <w:sz w:val="24"/>
          <w:szCs w:val="24"/>
        </w:rPr>
      </w:pPr>
      <w:r w:rsidRPr="00E16C27">
        <w:rPr>
          <w:rFonts w:ascii="Arial" w:hAnsi="Arial" w:cs="Arial"/>
          <w:sz w:val="24"/>
          <w:szCs w:val="24"/>
        </w:rPr>
        <w:t>Ambientales</w:t>
      </w:r>
      <w:r w:rsidR="00681E8F">
        <w:rPr>
          <w:rFonts w:ascii="Arial" w:hAnsi="Arial" w:cs="Arial"/>
          <w:sz w:val="24"/>
          <w:szCs w:val="24"/>
        </w:rPr>
        <w:t xml:space="preserve">  </w:t>
      </w:r>
    </w:p>
    <w:p w:rsidR="00681E8F" w:rsidRDefault="00681E8F" w:rsidP="00681E8F">
      <w:pPr>
        <w:pStyle w:val="Sinespaciado"/>
        <w:jc w:val="both"/>
        <w:rPr>
          <w:rFonts w:ascii="Arial" w:hAnsi="Arial" w:cs="Arial"/>
          <w:sz w:val="24"/>
          <w:szCs w:val="24"/>
        </w:rPr>
      </w:pPr>
    </w:p>
    <w:p w:rsidR="00173006" w:rsidRDefault="00173006" w:rsidP="00681E8F">
      <w:pPr>
        <w:pStyle w:val="Sinespaciado"/>
        <w:jc w:val="both"/>
        <w:rPr>
          <w:rFonts w:ascii="Arial" w:hAnsi="Arial" w:cs="Arial"/>
          <w:sz w:val="24"/>
          <w:szCs w:val="24"/>
        </w:rPr>
      </w:pPr>
    </w:p>
    <w:p w:rsidR="00681E8F" w:rsidRPr="00681E8F" w:rsidRDefault="00681E8F" w:rsidP="00681E8F">
      <w:pPr>
        <w:pStyle w:val="Sinespaciado"/>
        <w:jc w:val="both"/>
        <w:rPr>
          <w:rFonts w:ascii="Arial" w:hAnsi="Arial" w:cs="Arial"/>
          <w:sz w:val="24"/>
          <w:szCs w:val="24"/>
        </w:rPr>
      </w:pPr>
      <w:r>
        <w:rPr>
          <w:rFonts w:ascii="Arial" w:hAnsi="Arial" w:cs="Arial"/>
          <w:noProof/>
          <w:sz w:val="24"/>
          <w:szCs w:val="24"/>
          <w:lang w:eastAsia="es-EC"/>
        </w:rPr>
        <mc:AlternateContent>
          <mc:Choice Requires="wps">
            <w:drawing>
              <wp:anchor distT="0" distB="0" distL="114300" distR="114300" simplePos="0" relativeHeight="251659264" behindDoc="0" locked="0" layoutInCell="1" allowOverlap="1" wp14:anchorId="45837D3D" wp14:editId="60686E1E">
                <wp:simplePos x="0" y="0"/>
                <wp:positionH relativeFrom="column">
                  <wp:posOffset>805815</wp:posOffset>
                </wp:positionH>
                <wp:positionV relativeFrom="paragraph">
                  <wp:posOffset>10795</wp:posOffset>
                </wp:positionV>
                <wp:extent cx="171450" cy="1066800"/>
                <wp:effectExtent l="38100" t="0" r="19050" b="19050"/>
                <wp:wrapNone/>
                <wp:docPr id="2" name="Abrir llave 2"/>
                <wp:cNvGraphicFramePr/>
                <a:graphic xmlns:a="http://schemas.openxmlformats.org/drawingml/2006/main">
                  <a:graphicData uri="http://schemas.microsoft.com/office/word/2010/wordprocessingShape">
                    <wps:wsp>
                      <wps:cNvSpPr/>
                      <wps:spPr>
                        <a:xfrm>
                          <a:off x="0" y="0"/>
                          <a:ext cx="171450" cy="106680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16B82F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2" o:spid="_x0000_s1026" type="#_x0000_t87" style="position:absolute;margin-left:63.45pt;margin-top:.85pt;width:13.5pt;height:8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" adj="289" strokecolor="#5b9bd5 [3204]" strokeweight=".5pt">
                <v:stroke joinstyle="miter"/>
              </v:shape>
            </w:pict>
          </mc:Fallback>
        </mc:AlternateContent>
      </w:r>
      <w:r w:rsidRPr="00681E8F">
        <w:rPr>
          <w:rFonts w:ascii="Arial" w:hAnsi="Arial" w:cs="Arial"/>
          <w:sz w:val="24"/>
          <w:szCs w:val="24"/>
        </w:rPr>
        <w:t xml:space="preserve">Sociales </w:t>
      </w:r>
      <w:r>
        <w:rPr>
          <w:rFonts w:ascii="Arial" w:hAnsi="Arial" w:cs="Arial"/>
          <w:sz w:val="24"/>
          <w:szCs w:val="24"/>
        </w:rPr>
        <w:t xml:space="preserve">          </w:t>
      </w:r>
      <w:r w:rsidRPr="00681E8F">
        <w:rPr>
          <w:rFonts w:ascii="Arial" w:hAnsi="Arial" w:cs="Arial"/>
          <w:sz w:val="24"/>
          <w:szCs w:val="24"/>
        </w:rPr>
        <w:t xml:space="preserve">Alcoholismo </w:t>
      </w:r>
    </w:p>
    <w:p w:rsidR="00681E8F" w:rsidRPr="00681E8F" w:rsidRDefault="00681E8F" w:rsidP="00681E8F">
      <w:pPr>
        <w:pStyle w:val="Sinespaciado"/>
        <w:jc w:val="both"/>
        <w:rPr>
          <w:rFonts w:ascii="Arial" w:hAnsi="Arial" w:cs="Arial"/>
          <w:sz w:val="24"/>
          <w:szCs w:val="24"/>
        </w:rPr>
      </w:pPr>
      <w:r>
        <w:rPr>
          <w:rFonts w:ascii="Arial" w:hAnsi="Arial" w:cs="Arial"/>
          <w:sz w:val="24"/>
          <w:szCs w:val="24"/>
        </w:rPr>
        <w:t xml:space="preserve">                        </w:t>
      </w:r>
      <w:r w:rsidRPr="00681E8F">
        <w:rPr>
          <w:rFonts w:ascii="Arial" w:hAnsi="Arial" w:cs="Arial"/>
          <w:sz w:val="24"/>
          <w:szCs w:val="24"/>
        </w:rPr>
        <w:t xml:space="preserve">Drogadicción </w:t>
      </w:r>
    </w:p>
    <w:p w:rsidR="00681E8F" w:rsidRDefault="00681E8F" w:rsidP="00681E8F">
      <w:pPr>
        <w:pStyle w:val="Sinespaciado"/>
        <w:jc w:val="both"/>
        <w:rPr>
          <w:rFonts w:ascii="Arial" w:hAnsi="Arial" w:cs="Arial"/>
          <w:sz w:val="24"/>
          <w:szCs w:val="24"/>
        </w:rPr>
      </w:pPr>
      <w:r>
        <w:rPr>
          <w:rFonts w:ascii="Arial" w:hAnsi="Arial" w:cs="Arial"/>
          <w:sz w:val="24"/>
          <w:szCs w:val="24"/>
        </w:rPr>
        <w:t xml:space="preserve">                        Tabaquismo</w:t>
      </w:r>
    </w:p>
    <w:p w:rsidR="00681E8F" w:rsidRPr="00681E8F" w:rsidRDefault="00681E8F" w:rsidP="00681E8F">
      <w:pPr>
        <w:pStyle w:val="Sinespaciado"/>
        <w:jc w:val="both"/>
        <w:rPr>
          <w:rFonts w:ascii="Arial" w:hAnsi="Arial" w:cs="Arial"/>
          <w:sz w:val="24"/>
          <w:szCs w:val="24"/>
        </w:rPr>
      </w:pPr>
      <w:r>
        <w:rPr>
          <w:rFonts w:ascii="Arial" w:hAnsi="Arial" w:cs="Arial"/>
          <w:sz w:val="24"/>
          <w:szCs w:val="24"/>
        </w:rPr>
        <w:t xml:space="preserve">                         </w:t>
      </w:r>
      <w:r w:rsidRPr="00681E8F">
        <w:rPr>
          <w:rFonts w:ascii="Arial" w:hAnsi="Arial" w:cs="Arial"/>
          <w:sz w:val="24"/>
          <w:szCs w:val="24"/>
        </w:rPr>
        <w:t xml:space="preserve">Hacinamiento </w:t>
      </w:r>
    </w:p>
    <w:p w:rsidR="00681E8F" w:rsidRDefault="00681E8F" w:rsidP="00681E8F">
      <w:pPr>
        <w:pStyle w:val="Sinespaciado"/>
        <w:jc w:val="both"/>
        <w:rPr>
          <w:rFonts w:ascii="Arial" w:hAnsi="Arial" w:cs="Arial"/>
          <w:sz w:val="24"/>
          <w:szCs w:val="24"/>
        </w:rPr>
      </w:pPr>
      <w:r>
        <w:rPr>
          <w:rFonts w:ascii="Arial" w:hAnsi="Arial" w:cs="Arial"/>
          <w:sz w:val="24"/>
          <w:szCs w:val="24"/>
        </w:rPr>
        <w:t xml:space="preserve">                          </w:t>
      </w:r>
      <w:r w:rsidRPr="00681E8F">
        <w:rPr>
          <w:rFonts w:ascii="Arial" w:hAnsi="Arial" w:cs="Arial"/>
          <w:sz w:val="24"/>
          <w:szCs w:val="24"/>
        </w:rPr>
        <w:t xml:space="preserve">Baja escolaridad </w:t>
      </w:r>
    </w:p>
    <w:p w:rsidR="00681E8F" w:rsidRDefault="00681E8F" w:rsidP="00681E8F">
      <w:pPr>
        <w:pStyle w:val="Sinespaciado"/>
        <w:jc w:val="both"/>
        <w:rPr>
          <w:rFonts w:ascii="Arial" w:hAnsi="Arial" w:cs="Arial"/>
          <w:sz w:val="24"/>
          <w:szCs w:val="24"/>
        </w:rPr>
      </w:pPr>
      <w:r>
        <w:rPr>
          <w:rFonts w:ascii="Arial" w:hAnsi="Arial" w:cs="Arial"/>
          <w:sz w:val="24"/>
          <w:szCs w:val="24"/>
        </w:rPr>
        <w:t xml:space="preserve">                          </w:t>
      </w:r>
      <w:r w:rsidRPr="00681E8F">
        <w:rPr>
          <w:rFonts w:ascii="Arial" w:hAnsi="Arial" w:cs="Arial"/>
          <w:sz w:val="24"/>
          <w:szCs w:val="24"/>
        </w:rPr>
        <w:t xml:space="preserve">Bajo nivel socio económico </w:t>
      </w:r>
    </w:p>
    <w:p w:rsidR="00681E8F" w:rsidRDefault="00681E8F" w:rsidP="00681E8F">
      <w:pPr>
        <w:pStyle w:val="Sinespaciado"/>
        <w:jc w:val="both"/>
        <w:rPr>
          <w:rFonts w:ascii="Arial" w:hAnsi="Arial" w:cs="Arial"/>
          <w:sz w:val="24"/>
          <w:szCs w:val="24"/>
        </w:rPr>
      </w:pPr>
    </w:p>
    <w:p w:rsidR="00681E8F" w:rsidRPr="00681E8F" w:rsidRDefault="00681E8F" w:rsidP="00681E8F">
      <w:pPr>
        <w:pStyle w:val="Sinespaciado"/>
        <w:jc w:val="both"/>
        <w:rPr>
          <w:rFonts w:ascii="Arial" w:hAnsi="Arial" w:cs="Arial"/>
          <w:sz w:val="24"/>
          <w:szCs w:val="24"/>
        </w:rPr>
      </w:pPr>
    </w:p>
    <w:p w:rsidR="00681E8F" w:rsidRDefault="00681E8F" w:rsidP="00681E8F">
      <w:pPr>
        <w:pStyle w:val="Sinespaciado"/>
        <w:jc w:val="both"/>
        <w:rPr>
          <w:rFonts w:ascii="Arial" w:hAnsi="Arial" w:cs="Arial"/>
          <w:sz w:val="24"/>
          <w:szCs w:val="24"/>
        </w:rPr>
      </w:pPr>
      <w:r w:rsidRPr="00681E8F">
        <w:rPr>
          <w:rFonts w:ascii="Arial" w:hAnsi="Arial" w:cs="Arial"/>
          <w:sz w:val="24"/>
          <w:szCs w:val="24"/>
        </w:rPr>
        <w:t>Para que la mujer llegue a concebir, tendrá el concurso del hombre, por tanto, implícito en el concepto debe estar éste también. Es decir que cualquiera de los miembros de la pareja puede ser el que aporte el riesgo, que en el caso del hombre se prioriza la búsqueda activa para modificar el riesgo o aplazamientos</w:t>
      </w:r>
      <w:r w:rsidR="003F54CF">
        <w:rPr>
          <w:rFonts w:ascii="Arial" w:hAnsi="Arial" w:cs="Arial"/>
          <w:sz w:val="24"/>
          <w:szCs w:val="24"/>
        </w:rPr>
        <w:t xml:space="preserve"> </w:t>
      </w:r>
    </w:p>
    <w:p w:rsidR="003F54CF" w:rsidRPr="00681E8F" w:rsidRDefault="003F54CF" w:rsidP="00681E8F">
      <w:pPr>
        <w:pStyle w:val="Sinespaciado"/>
        <w:jc w:val="both"/>
        <w:rPr>
          <w:rFonts w:ascii="Arial" w:hAnsi="Arial" w:cs="Arial"/>
          <w:sz w:val="24"/>
          <w:szCs w:val="24"/>
        </w:rPr>
      </w:pPr>
      <w:r w:rsidRPr="003F54CF">
        <w:rPr>
          <w:rFonts w:ascii="Arial" w:hAnsi="Arial" w:cs="Arial"/>
          <w:sz w:val="24"/>
          <w:szCs w:val="24"/>
        </w:rPr>
        <w:t>tales como:</w:t>
      </w:r>
    </w:p>
    <w:p w:rsidR="003F54CF" w:rsidRPr="003F54CF" w:rsidRDefault="003F54CF" w:rsidP="003F54CF">
      <w:pPr>
        <w:pStyle w:val="Sinespaciado"/>
        <w:numPr>
          <w:ilvl w:val="0"/>
          <w:numId w:val="1"/>
        </w:numPr>
        <w:jc w:val="both"/>
        <w:rPr>
          <w:rFonts w:ascii="Arial" w:hAnsi="Arial" w:cs="Arial"/>
          <w:sz w:val="24"/>
          <w:szCs w:val="24"/>
        </w:rPr>
      </w:pPr>
      <w:r w:rsidRPr="003F54CF">
        <w:rPr>
          <w:rFonts w:ascii="Arial" w:hAnsi="Arial" w:cs="Arial"/>
          <w:sz w:val="24"/>
          <w:szCs w:val="24"/>
        </w:rPr>
        <w:t>Alcoholismo y Drogas Desnutrición. Enfermedades Crónicas Significativas:</w:t>
      </w:r>
    </w:p>
    <w:p w:rsidR="003F54CF" w:rsidRPr="003F54CF" w:rsidRDefault="003F54CF" w:rsidP="003F54CF">
      <w:pPr>
        <w:pStyle w:val="Sinespaciado"/>
        <w:numPr>
          <w:ilvl w:val="0"/>
          <w:numId w:val="1"/>
        </w:numPr>
        <w:jc w:val="both"/>
        <w:rPr>
          <w:rFonts w:ascii="Arial" w:hAnsi="Arial" w:cs="Arial"/>
          <w:sz w:val="24"/>
          <w:szCs w:val="24"/>
        </w:rPr>
      </w:pPr>
      <w:r w:rsidRPr="003F54CF">
        <w:rPr>
          <w:rFonts w:ascii="Arial" w:hAnsi="Arial" w:cs="Arial"/>
          <w:sz w:val="24"/>
          <w:szCs w:val="24"/>
        </w:rPr>
        <w:t>Hipertensión Arterial descompensada</w:t>
      </w:r>
    </w:p>
    <w:p w:rsidR="003F54CF" w:rsidRPr="003F54CF" w:rsidRDefault="003F54CF" w:rsidP="003F54CF">
      <w:pPr>
        <w:pStyle w:val="Sinespaciado"/>
        <w:numPr>
          <w:ilvl w:val="0"/>
          <w:numId w:val="1"/>
        </w:numPr>
        <w:jc w:val="both"/>
        <w:rPr>
          <w:rFonts w:ascii="Arial" w:hAnsi="Arial" w:cs="Arial"/>
          <w:sz w:val="24"/>
          <w:szCs w:val="24"/>
        </w:rPr>
      </w:pPr>
      <w:r w:rsidRPr="003F54CF">
        <w:rPr>
          <w:rFonts w:ascii="Arial" w:hAnsi="Arial" w:cs="Arial"/>
          <w:sz w:val="24"/>
          <w:szCs w:val="24"/>
        </w:rPr>
        <w:t>Diabetes no compensada</w:t>
      </w:r>
    </w:p>
    <w:p w:rsidR="003F54CF" w:rsidRPr="003F54CF" w:rsidRDefault="003F54CF" w:rsidP="003F54CF">
      <w:pPr>
        <w:pStyle w:val="Sinespaciado"/>
        <w:numPr>
          <w:ilvl w:val="0"/>
          <w:numId w:val="1"/>
        </w:numPr>
        <w:jc w:val="both"/>
        <w:rPr>
          <w:rFonts w:ascii="Arial" w:hAnsi="Arial" w:cs="Arial"/>
          <w:sz w:val="24"/>
          <w:szCs w:val="24"/>
        </w:rPr>
      </w:pPr>
      <w:r w:rsidRPr="003F54CF">
        <w:rPr>
          <w:rFonts w:ascii="Arial" w:hAnsi="Arial" w:cs="Arial"/>
          <w:sz w:val="24"/>
          <w:szCs w:val="24"/>
        </w:rPr>
        <w:t>Enfermedades Hereditarias</w:t>
      </w:r>
    </w:p>
    <w:p w:rsidR="003F54CF" w:rsidRDefault="003F54CF" w:rsidP="003F54CF">
      <w:pPr>
        <w:pStyle w:val="Sinespaciado"/>
        <w:numPr>
          <w:ilvl w:val="0"/>
          <w:numId w:val="1"/>
        </w:numPr>
        <w:jc w:val="both"/>
        <w:rPr>
          <w:rFonts w:ascii="Arial" w:hAnsi="Arial" w:cs="Arial"/>
          <w:sz w:val="24"/>
          <w:szCs w:val="24"/>
        </w:rPr>
      </w:pPr>
      <w:r w:rsidRPr="003F54CF">
        <w:rPr>
          <w:rFonts w:ascii="Arial" w:hAnsi="Arial" w:cs="Arial"/>
          <w:sz w:val="24"/>
          <w:szCs w:val="24"/>
        </w:rPr>
        <w:t>Antecedentes o infecciones de transmisión sexual activa, incluido VIH/SIDA</w:t>
      </w:r>
    </w:p>
    <w:p w:rsidR="003F54CF" w:rsidRPr="003F54CF" w:rsidRDefault="003F54CF" w:rsidP="003F54CF">
      <w:pPr>
        <w:pStyle w:val="Sinespaciado"/>
        <w:jc w:val="both"/>
        <w:rPr>
          <w:rFonts w:ascii="Arial" w:hAnsi="Arial" w:cs="Arial"/>
          <w:sz w:val="24"/>
          <w:szCs w:val="24"/>
        </w:rPr>
      </w:pPr>
    </w:p>
    <w:p w:rsidR="003F54CF" w:rsidRPr="003F54CF" w:rsidRDefault="003F54CF" w:rsidP="003F54CF">
      <w:pPr>
        <w:pStyle w:val="Sinespaciado"/>
        <w:jc w:val="both"/>
        <w:rPr>
          <w:rFonts w:ascii="Arial" w:hAnsi="Arial" w:cs="Arial"/>
          <w:b/>
          <w:i/>
          <w:sz w:val="24"/>
          <w:szCs w:val="24"/>
        </w:rPr>
      </w:pPr>
      <w:r w:rsidRPr="003F54CF">
        <w:rPr>
          <w:rFonts w:ascii="Arial" w:hAnsi="Arial" w:cs="Arial"/>
          <w:b/>
          <w:i/>
          <w:sz w:val="24"/>
          <w:szCs w:val="24"/>
        </w:rPr>
        <w:t>Seguimiento semestral dirigido a</w:t>
      </w:r>
      <w:r>
        <w:rPr>
          <w:rFonts w:ascii="Arial" w:hAnsi="Arial" w:cs="Arial"/>
          <w:b/>
          <w:i/>
          <w:sz w:val="24"/>
          <w:szCs w:val="24"/>
        </w:rPr>
        <w:t>:</w:t>
      </w:r>
    </w:p>
    <w:p w:rsidR="003F54CF" w:rsidRPr="003F54CF" w:rsidRDefault="003F54CF" w:rsidP="003F54CF">
      <w:pPr>
        <w:pStyle w:val="Sinespaciado"/>
        <w:numPr>
          <w:ilvl w:val="0"/>
          <w:numId w:val="2"/>
        </w:numPr>
        <w:jc w:val="both"/>
        <w:rPr>
          <w:rFonts w:ascii="Arial" w:hAnsi="Arial" w:cs="Arial"/>
          <w:sz w:val="24"/>
          <w:szCs w:val="24"/>
        </w:rPr>
      </w:pPr>
      <w:r w:rsidRPr="003F54CF">
        <w:rPr>
          <w:rFonts w:ascii="Arial" w:hAnsi="Arial" w:cs="Arial"/>
          <w:sz w:val="24"/>
          <w:szCs w:val="24"/>
        </w:rPr>
        <w:t xml:space="preserve">Mejorar la condición de riesgo. </w:t>
      </w:r>
    </w:p>
    <w:p w:rsidR="003F54CF" w:rsidRPr="003F54CF" w:rsidRDefault="003F54CF" w:rsidP="003F54CF">
      <w:pPr>
        <w:pStyle w:val="Sinespaciado"/>
        <w:numPr>
          <w:ilvl w:val="0"/>
          <w:numId w:val="2"/>
        </w:numPr>
        <w:jc w:val="both"/>
        <w:rPr>
          <w:rFonts w:ascii="Arial" w:hAnsi="Arial" w:cs="Arial"/>
          <w:sz w:val="24"/>
          <w:szCs w:val="24"/>
        </w:rPr>
      </w:pPr>
      <w:r w:rsidRPr="003F54CF">
        <w:rPr>
          <w:rFonts w:ascii="Arial" w:hAnsi="Arial" w:cs="Arial"/>
          <w:sz w:val="24"/>
          <w:szCs w:val="24"/>
        </w:rPr>
        <w:t>Utilizar la anticoncepción apropiada para espaciar embarazo hasta el momento oportuno.</w:t>
      </w:r>
    </w:p>
    <w:p w:rsidR="003F54CF" w:rsidRPr="003F54CF" w:rsidRDefault="003F54CF" w:rsidP="003F54CF">
      <w:pPr>
        <w:pStyle w:val="Sinespaciado"/>
        <w:numPr>
          <w:ilvl w:val="0"/>
          <w:numId w:val="2"/>
        </w:numPr>
        <w:jc w:val="both"/>
        <w:rPr>
          <w:rFonts w:ascii="Arial" w:hAnsi="Arial" w:cs="Arial"/>
          <w:sz w:val="24"/>
          <w:szCs w:val="24"/>
        </w:rPr>
      </w:pPr>
      <w:r w:rsidRPr="003F54CF">
        <w:rPr>
          <w:rFonts w:ascii="Arial" w:hAnsi="Arial" w:cs="Arial"/>
          <w:sz w:val="24"/>
          <w:szCs w:val="24"/>
        </w:rPr>
        <w:t>Lograr embarazos deseados saludables o con el menor riesgo posible.</w:t>
      </w:r>
    </w:p>
    <w:p w:rsidR="003F54CF" w:rsidRDefault="003F54CF" w:rsidP="003F54CF">
      <w:pPr>
        <w:pStyle w:val="Sinespaciado"/>
        <w:numPr>
          <w:ilvl w:val="0"/>
          <w:numId w:val="2"/>
        </w:numPr>
        <w:jc w:val="both"/>
        <w:rPr>
          <w:rFonts w:ascii="Arial" w:hAnsi="Arial" w:cs="Arial"/>
          <w:sz w:val="24"/>
          <w:szCs w:val="24"/>
        </w:rPr>
      </w:pPr>
      <w:r w:rsidRPr="003F54CF">
        <w:rPr>
          <w:rFonts w:ascii="Arial" w:hAnsi="Arial" w:cs="Arial"/>
          <w:sz w:val="24"/>
          <w:szCs w:val="24"/>
        </w:rPr>
        <w:t>Mejorar la calidad de vida de madres e hijos.</w:t>
      </w:r>
    </w:p>
    <w:p w:rsidR="00C75C0A" w:rsidRDefault="00C75C0A" w:rsidP="00C75C0A">
      <w:pPr>
        <w:pStyle w:val="Sinespaciado"/>
        <w:ind w:left="720"/>
        <w:jc w:val="both"/>
        <w:rPr>
          <w:rFonts w:ascii="Arial" w:hAnsi="Arial" w:cs="Arial"/>
          <w:sz w:val="24"/>
          <w:szCs w:val="24"/>
        </w:rPr>
      </w:pPr>
    </w:p>
    <w:p w:rsidR="00C75C0A" w:rsidRPr="00C75C0A" w:rsidRDefault="00C75C0A" w:rsidP="00C75C0A">
      <w:pPr>
        <w:pStyle w:val="Sinespaciado"/>
        <w:ind w:left="720"/>
        <w:jc w:val="both"/>
        <w:rPr>
          <w:rFonts w:ascii="Arial" w:hAnsi="Arial" w:cs="Arial"/>
          <w:b/>
          <w:i/>
          <w:sz w:val="24"/>
          <w:szCs w:val="24"/>
        </w:rPr>
      </w:pPr>
      <w:r w:rsidRPr="00C75C0A">
        <w:rPr>
          <w:rFonts w:ascii="Arial" w:hAnsi="Arial" w:cs="Arial"/>
          <w:b/>
          <w:i/>
          <w:sz w:val="24"/>
          <w:szCs w:val="24"/>
        </w:rPr>
        <w:t>Caso controlado</w:t>
      </w:r>
    </w:p>
    <w:p w:rsidR="00C75C0A" w:rsidRDefault="00C75C0A" w:rsidP="00C75C0A">
      <w:pPr>
        <w:pStyle w:val="Sinespaciado"/>
        <w:numPr>
          <w:ilvl w:val="0"/>
          <w:numId w:val="4"/>
        </w:numPr>
        <w:jc w:val="both"/>
        <w:rPr>
          <w:rFonts w:ascii="Arial" w:hAnsi="Arial" w:cs="Arial"/>
          <w:sz w:val="24"/>
          <w:szCs w:val="24"/>
        </w:rPr>
      </w:pPr>
      <w:r w:rsidRPr="00C75C0A">
        <w:rPr>
          <w:rFonts w:ascii="Arial" w:hAnsi="Arial" w:cs="Arial"/>
          <w:sz w:val="24"/>
          <w:szCs w:val="24"/>
        </w:rPr>
        <w:t xml:space="preserve">Cuando existe constancia en la historia clínica del pensamiento médico. </w:t>
      </w:r>
    </w:p>
    <w:p w:rsidR="00C75C0A" w:rsidRDefault="00C75C0A" w:rsidP="00C75C0A">
      <w:pPr>
        <w:pStyle w:val="Sinespaciado"/>
        <w:numPr>
          <w:ilvl w:val="0"/>
          <w:numId w:val="4"/>
        </w:numPr>
        <w:jc w:val="both"/>
        <w:rPr>
          <w:rFonts w:ascii="Arial" w:hAnsi="Arial" w:cs="Arial"/>
          <w:sz w:val="24"/>
          <w:szCs w:val="24"/>
        </w:rPr>
      </w:pPr>
      <w:r w:rsidRPr="00C75C0A">
        <w:rPr>
          <w:rFonts w:ascii="Arial" w:hAnsi="Arial" w:cs="Arial"/>
          <w:sz w:val="24"/>
          <w:szCs w:val="24"/>
        </w:rPr>
        <w:t>Comprobado en historia clínica de un protocolo escrito que incluya negociación con la pareja, consentimiento informado, un plan o programa para modificar el riesgo, que incluye el método anticonceptivo para el aplazamiento transitorio del embarazo.</w:t>
      </w:r>
    </w:p>
    <w:p w:rsidR="003F54CF" w:rsidRPr="003F54CF" w:rsidRDefault="003F54CF" w:rsidP="003F54CF">
      <w:pPr>
        <w:pStyle w:val="Sinespaciado"/>
        <w:jc w:val="both"/>
        <w:rPr>
          <w:rFonts w:ascii="Arial" w:hAnsi="Arial" w:cs="Arial"/>
          <w:sz w:val="24"/>
          <w:szCs w:val="24"/>
        </w:rPr>
      </w:pPr>
    </w:p>
    <w:p w:rsidR="00681E8F" w:rsidRDefault="003F54CF" w:rsidP="00E16C27">
      <w:pPr>
        <w:pStyle w:val="Sinespaciado"/>
        <w:jc w:val="both"/>
        <w:rPr>
          <w:rFonts w:ascii="Arial" w:hAnsi="Arial" w:cs="Arial"/>
          <w:b/>
          <w:i/>
          <w:sz w:val="24"/>
          <w:szCs w:val="24"/>
        </w:rPr>
      </w:pPr>
      <w:r w:rsidRPr="003F54CF">
        <w:rPr>
          <w:rFonts w:ascii="Arial" w:hAnsi="Arial" w:cs="Arial"/>
          <w:b/>
          <w:i/>
          <w:sz w:val="24"/>
          <w:szCs w:val="24"/>
        </w:rPr>
        <w:t>Grupos a priorizar:</w:t>
      </w:r>
    </w:p>
    <w:p w:rsidR="003F54CF" w:rsidRDefault="003F54CF" w:rsidP="003F54CF">
      <w:pPr>
        <w:pStyle w:val="Sinespaciado"/>
        <w:numPr>
          <w:ilvl w:val="0"/>
          <w:numId w:val="3"/>
        </w:numPr>
        <w:jc w:val="both"/>
        <w:rPr>
          <w:rFonts w:ascii="Arial" w:hAnsi="Arial" w:cs="Arial"/>
          <w:sz w:val="24"/>
          <w:szCs w:val="24"/>
        </w:rPr>
      </w:pPr>
      <w:r>
        <w:rPr>
          <w:rFonts w:ascii="Arial" w:hAnsi="Arial" w:cs="Arial"/>
          <w:sz w:val="24"/>
          <w:szCs w:val="24"/>
        </w:rPr>
        <w:t>Adolescentes</w:t>
      </w:r>
    </w:p>
    <w:p w:rsidR="003F54CF" w:rsidRDefault="003F54CF" w:rsidP="003F54CF">
      <w:pPr>
        <w:pStyle w:val="Sinespaciado"/>
        <w:numPr>
          <w:ilvl w:val="0"/>
          <w:numId w:val="3"/>
        </w:numPr>
        <w:jc w:val="both"/>
        <w:rPr>
          <w:rFonts w:ascii="Arial" w:hAnsi="Arial" w:cs="Arial"/>
          <w:sz w:val="24"/>
          <w:szCs w:val="24"/>
        </w:rPr>
      </w:pPr>
      <w:r>
        <w:rPr>
          <w:rFonts w:ascii="Arial" w:hAnsi="Arial" w:cs="Arial"/>
          <w:sz w:val="24"/>
          <w:szCs w:val="24"/>
        </w:rPr>
        <w:t>Mujeres de 30 y + años, con otros factores de riesgo asociados</w:t>
      </w:r>
    </w:p>
    <w:p w:rsidR="003F54CF" w:rsidRDefault="003F54CF" w:rsidP="003F54CF">
      <w:pPr>
        <w:pStyle w:val="Sinespaciado"/>
        <w:numPr>
          <w:ilvl w:val="0"/>
          <w:numId w:val="3"/>
        </w:numPr>
        <w:jc w:val="both"/>
        <w:rPr>
          <w:rFonts w:ascii="Arial" w:hAnsi="Arial" w:cs="Arial"/>
          <w:sz w:val="24"/>
          <w:szCs w:val="24"/>
        </w:rPr>
      </w:pPr>
      <w:r>
        <w:rPr>
          <w:rFonts w:ascii="Arial" w:hAnsi="Arial" w:cs="Arial"/>
          <w:sz w:val="24"/>
          <w:szCs w:val="24"/>
        </w:rPr>
        <w:t>Desnutridas y anemia (</w:t>
      </w:r>
      <w:r w:rsidR="00C75C0A">
        <w:rPr>
          <w:rFonts w:ascii="Arial" w:hAnsi="Arial" w:cs="Arial"/>
          <w:sz w:val="24"/>
          <w:szCs w:val="24"/>
        </w:rPr>
        <w:t>3</w:t>
      </w:r>
      <w:r>
        <w:rPr>
          <w:rFonts w:ascii="Arial" w:hAnsi="Arial" w:cs="Arial"/>
          <w:sz w:val="24"/>
          <w:szCs w:val="24"/>
        </w:rPr>
        <w:t>0%</w:t>
      </w:r>
      <w:r w:rsidR="00C75C0A">
        <w:rPr>
          <w:rFonts w:ascii="Arial" w:hAnsi="Arial" w:cs="Arial"/>
          <w:sz w:val="24"/>
          <w:szCs w:val="24"/>
        </w:rPr>
        <w:t>)</w:t>
      </w:r>
    </w:p>
    <w:p w:rsidR="00C75C0A" w:rsidRDefault="00C75C0A" w:rsidP="003F54CF">
      <w:pPr>
        <w:pStyle w:val="Sinespaciado"/>
        <w:numPr>
          <w:ilvl w:val="0"/>
          <w:numId w:val="3"/>
        </w:numPr>
        <w:jc w:val="both"/>
        <w:rPr>
          <w:rFonts w:ascii="Arial" w:hAnsi="Arial" w:cs="Arial"/>
          <w:sz w:val="24"/>
          <w:szCs w:val="24"/>
        </w:rPr>
      </w:pPr>
      <w:r>
        <w:rPr>
          <w:rFonts w:ascii="Arial" w:hAnsi="Arial" w:cs="Arial"/>
          <w:sz w:val="24"/>
          <w:szCs w:val="24"/>
        </w:rPr>
        <w:t>HTA (-20 y 30 y +)</w:t>
      </w:r>
    </w:p>
    <w:p w:rsidR="00C75C0A" w:rsidRDefault="00C75C0A" w:rsidP="003F54CF">
      <w:pPr>
        <w:pStyle w:val="Sinespaciado"/>
        <w:numPr>
          <w:ilvl w:val="0"/>
          <w:numId w:val="3"/>
        </w:numPr>
        <w:jc w:val="both"/>
        <w:rPr>
          <w:rFonts w:ascii="Arial" w:hAnsi="Arial" w:cs="Arial"/>
          <w:sz w:val="24"/>
          <w:szCs w:val="24"/>
        </w:rPr>
      </w:pPr>
      <w:r>
        <w:rPr>
          <w:rFonts w:ascii="Arial" w:hAnsi="Arial" w:cs="Arial"/>
          <w:sz w:val="24"/>
          <w:szCs w:val="24"/>
        </w:rPr>
        <w:t>Diabéticas</w:t>
      </w:r>
    </w:p>
    <w:p w:rsidR="00C75C0A" w:rsidRDefault="00C75C0A" w:rsidP="003F54CF">
      <w:pPr>
        <w:pStyle w:val="Sinespaciado"/>
        <w:numPr>
          <w:ilvl w:val="0"/>
          <w:numId w:val="3"/>
        </w:numPr>
        <w:jc w:val="both"/>
        <w:rPr>
          <w:rFonts w:ascii="Arial" w:hAnsi="Arial" w:cs="Arial"/>
          <w:sz w:val="24"/>
          <w:szCs w:val="24"/>
        </w:rPr>
      </w:pPr>
      <w:r>
        <w:rPr>
          <w:rFonts w:ascii="Arial" w:hAnsi="Arial" w:cs="Arial"/>
          <w:sz w:val="24"/>
          <w:szCs w:val="24"/>
        </w:rPr>
        <w:t xml:space="preserve">Cardiopatías </w:t>
      </w:r>
    </w:p>
    <w:p w:rsidR="00C75C0A" w:rsidRDefault="00C75C0A" w:rsidP="003F54CF">
      <w:pPr>
        <w:pStyle w:val="Sinespaciado"/>
        <w:numPr>
          <w:ilvl w:val="0"/>
          <w:numId w:val="3"/>
        </w:numPr>
        <w:jc w:val="both"/>
        <w:rPr>
          <w:rFonts w:ascii="Arial" w:hAnsi="Arial" w:cs="Arial"/>
          <w:sz w:val="24"/>
          <w:szCs w:val="24"/>
        </w:rPr>
      </w:pPr>
      <w:r>
        <w:rPr>
          <w:rFonts w:ascii="Arial" w:hAnsi="Arial" w:cs="Arial"/>
          <w:sz w:val="24"/>
          <w:szCs w:val="24"/>
        </w:rPr>
        <w:t>Urosepsis silentes y conocidas</w:t>
      </w:r>
    </w:p>
    <w:p w:rsidR="00C75C0A" w:rsidRDefault="00C75C0A" w:rsidP="003F54CF">
      <w:pPr>
        <w:pStyle w:val="Sinespaciado"/>
        <w:numPr>
          <w:ilvl w:val="0"/>
          <w:numId w:val="3"/>
        </w:numPr>
        <w:jc w:val="both"/>
        <w:rPr>
          <w:rFonts w:ascii="Arial" w:hAnsi="Arial" w:cs="Arial"/>
          <w:sz w:val="24"/>
          <w:szCs w:val="24"/>
        </w:rPr>
      </w:pPr>
      <w:r>
        <w:rPr>
          <w:rFonts w:ascii="Arial" w:hAnsi="Arial" w:cs="Arial"/>
          <w:sz w:val="24"/>
          <w:szCs w:val="24"/>
        </w:rPr>
        <w:t>Riesgos de enfermedad tromboembólicas</w:t>
      </w:r>
    </w:p>
    <w:p w:rsidR="00C75C0A" w:rsidRDefault="00C75C0A" w:rsidP="003F54CF">
      <w:pPr>
        <w:pStyle w:val="Sinespaciado"/>
        <w:numPr>
          <w:ilvl w:val="0"/>
          <w:numId w:val="3"/>
        </w:numPr>
        <w:jc w:val="both"/>
        <w:rPr>
          <w:rFonts w:ascii="Arial" w:hAnsi="Arial" w:cs="Arial"/>
          <w:sz w:val="24"/>
          <w:szCs w:val="24"/>
        </w:rPr>
      </w:pPr>
      <w:r>
        <w:rPr>
          <w:rFonts w:ascii="Arial" w:hAnsi="Arial" w:cs="Arial"/>
          <w:sz w:val="24"/>
          <w:szCs w:val="24"/>
        </w:rPr>
        <w:t>Antecedentes obstétricos desfavorables (Bajo peso, mortinatos)</w:t>
      </w:r>
    </w:p>
    <w:p w:rsidR="00C75C0A" w:rsidRDefault="00C75C0A" w:rsidP="003F54CF">
      <w:pPr>
        <w:pStyle w:val="Sinespaciado"/>
        <w:numPr>
          <w:ilvl w:val="0"/>
          <w:numId w:val="3"/>
        </w:numPr>
        <w:jc w:val="both"/>
        <w:rPr>
          <w:rFonts w:ascii="Arial" w:hAnsi="Arial" w:cs="Arial"/>
          <w:sz w:val="24"/>
          <w:szCs w:val="24"/>
        </w:rPr>
      </w:pPr>
      <w:r>
        <w:rPr>
          <w:rFonts w:ascii="Arial" w:hAnsi="Arial" w:cs="Arial"/>
          <w:sz w:val="24"/>
          <w:szCs w:val="24"/>
        </w:rPr>
        <w:t>Riesgo genético (malformaciones)</w:t>
      </w:r>
      <w:r w:rsidR="00D24111">
        <w:rPr>
          <w:rFonts w:ascii="Arial" w:hAnsi="Arial" w:cs="Arial"/>
          <w:sz w:val="24"/>
          <w:szCs w:val="24"/>
        </w:rPr>
        <w:t>.</w:t>
      </w:r>
    </w:p>
    <w:p w:rsidR="00D24111" w:rsidRDefault="00D24111" w:rsidP="00D24111">
      <w:pPr>
        <w:pStyle w:val="Sinespaciado"/>
        <w:jc w:val="both"/>
        <w:rPr>
          <w:rFonts w:ascii="Arial" w:hAnsi="Arial" w:cs="Arial"/>
          <w:sz w:val="24"/>
          <w:szCs w:val="24"/>
        </w:rPr>
      </w:pPr>
    </w:p>
    <w:p w:rsidR="00D24111" w:rsidRPr="00B015A3" w:rsidRDefault="00D24111" w:rsidP="00D24111">
      <w:pPr>
        <w:pStyle w:val="Sinespaciado"/>
        <w:jc w:val="both"/>
        <w:rPr>
          <w:rFonts w:ascii="Arial" w:hAnsi="Arial" w:cs="Arial"/>
          <w:b/>
          <w:i/>
          <w:sz w:val="24"/>
          <w:szCs w:val="24"/>
        </w:rPr>
      </w:pPr>
      <w:r w:rsidRPr="00B015A3">
        <w:rPr>
          <w:rFonts w:ascii="Arial" w:hAnsi="Arial" w:cs="Arial"/>
          <w:b/>
          <w:i/>
          <w:sz w:val="24"/>
          <w:szCs w:val="24"/>
        </w:rPr>
        <w:lastRenderedPageBreak/>
        <w:t xml:space="preserve">Atributos de un consultorio amigable </w:t>
      </w:r>
      <w:r w:rsidR="00B015A3" w:rsidRPr="00B015A3">
        <w:rPr>
          <w:rFonts w:ascii="Arial" w:hAnsi="Arial" w:cs="Arial"/>
          <w:b/>
          <w:i/>
          <w:sz w:val="24"/>
          <w:szCs w:val="24"/>
        </w:rPr>
        <w:t>para adolescentes</w:t>
      </w:r>
    </w:p>
    <w:p w:rsidR="00B015A3" w:rsidRDefault="00B015A3" w:rsidP="00B015A3">
      <w:pPr>
        <w:pStyle w:val="Sinespaciado"/>
        <w:jc w:val="both"/>
        <w:rPr>
          <w:rFonts w:ascii="Arial" w:hAnsi="Arial" w:cs="Arial"/>
          <w:b/>
          <w:i/>
          <w:sz w:val="24"/>
          <w:szCs w:val="24"/>
        </w:rPr>
      </w:pPr>
      <w:r w:rsidRPr="00B015A3">
        <w:rPr>
          <w:rFonts w:ascii="Arial" w:hAnsi="Arial" w:cs="Arial"/>
          <w:b/>
          <w:i/>
          <w:sz w:val="24"/>
          <w:szCs w:val="24"/>
        </w:rPr>
        <w:t>El mundo enfrenta hoy la generación más numerosa de adolescentes registrada en la historia, más de 1.200 millones, cuyas necesidades de atención no pueden ser postergadas</w:t>
      </w:r>
      <w:r>
        <w:rPr>
          <w:rFonts w:ascii="Arial" w:hAnsi="Arial" w:cs="Arial"/>
          <w:b/>
          <w:i/>
          <w:sz w:val="24"/>
          <w:szCs w:val="24"/>
        </w:rPr>
        <w:t>.</w:t>
      </w:r>
    </w:p>
    <w:p w:rsidR="00B015A3" w:rsidRDefault="00B015A3" w:rsidP="00B015A3">
      <w:pPr>
        <w:pStyle w:val="Sinespaciado"/>
        <w:jc w:val="both"/>
        <w:rPr>
          <w:rFonts w:ascii="Arial" w:hAnsi="Arial" w:cs="Arial"/>
          <w:b/>
          <w:i/>
          <w:sz w:val="24"/>
          <w:szCs w:val="24"/>
        </w:rPr>
      </w:pPr>
    </w:p>
    <w:p w:rsidR="00B015A3" w:rsidRPr="00B015A3" w:rsidRDefault="00B015A3" w:rsidP="00B015A3">
      <w:pPr>
        <w:pStyle w:val="Sinespaciado"/>
        <w:jc w:val="both"/>
        <w:rPr>
          <w:rFonts w:ascii="Arial" w:hAnsi="Arial" w:cs="Arial"/>
          <w:sz w:val="24"/>
          <w:szCs w:val="24"/>
        </w:rPr>
      </w:pPr>
      <w:r w:rsidRPr="00B015A3">
        <w:rPr>
          <w:rFonts w:ascii="Arial" w:hAnsi="Arial" w:cs="Arial"/>
          <w:sz w:val="24"/>
          <w:szCs w:val="24"/>
        </w:rPr>
        <w:t>El grupo adolescencia, no percibe los rec</w:t>
      </w:r>
      <w:r>
        <w:rPr>
          <w:rFonts w:ascii="Arial" w:hAnsi="Arial" w:cs="Arial"/>
          <w:sz w:val="24"/>
          <w:szCs w:val="24"/>
        </w:rPr>
        <w:t xml:space="preserve">ursos de salud como accesibles, </w:t>
      </w:r>
      <w:r w:rsidRPr="00B015A3">
        <w:rPr>
          <w:rFonts w:ascii="Arial" w:hAnsi="Arial" w:cs="Arial"/>
          <w:sz w:val="24"/>
          <w:szCs w:val="24"/>
        </w:rPr>
        <w:t xml:space="preserve">por barreras al acceso a los servicios existentes, </w:t>
      </w:r>
      <w:r>
        <w:rPr>
          <w:rFonts w:ascii="Arial" w:hAnsi="Arial" w:cs="Arial"/>
          <w:sz w:val="24"/>
          <w:szCs w:val="24"/>
        </w:rPr>
        <w:t xml:space="preserve">entre otras cosas, determinadas </w:t>
      </w:r>
      <w:r w:rsidRPr="00B015A3">
        <w:rPr>
          <w:rFonts w:ascii="Arial" w:hAnsi="Arial" w:cs="Arial"/>
          <w:sz w:val="24"/>
          <w:szCs w:val="24"/>
        </w:rPr>
        <w:t>tanto por el sistema como por construcciones cu</w:t>
      </w:r>
      <w:r>
        <w:rPr>
          <w:rFonts w:ascii="Arial" w:hAnsi="Arial" w:cs="Arial"/>
          <w:sz w:val="24"/>
          <w:szCs w:val="24"/>
        </w:rPr>
        <w:t>lturales propias de este grupo.</w:t>
      </w:r>
    </w:p>
    <w:p w:rsidR="00B015A3" w:rsidRPr="00B015A3" w:rsidRDefault="00B015A3" w:rsidP="00B015A3">
      <w:pPr>
        <w:pStyle w:val="Sinespaciado"/>
        <w:jc w:val="both"/>
        <w:rPr>
          <w:rFonts w:ascii="Arial" w:hAnsi="Arial" w:cs="Arial"/>
          <w:b/>
          <w:i/>
          <w:sz w:val="24"/>
          <w:szCs w:val="24"/>
        </w:rPr>
      </w:pPr>
      <w:r w:rsidRPr="00B015A3">
        <w:rPr>
          <w:rFonts w:ascii="Arial" w:hAnsi="Arial" w:cs="Arial"/>
          <w:b/>
          <w:i/>
          <w:sz w:val="24"/>
          <w:szCs w:val="24"/>
        </w:rPr>
        <w:t>Entre dichas barreras es importante considerar:</w:t>
      </w:r>
    </w:p>
    <w:p w:rsidR="00B015A3" w:rsidRPr="00B015A3" w:rsidRDefault="00B015A3" w:rsidP="00B015A3">
      <w:pPr>
        <w:pStyle w:val="Sinespaciado"/>
        <w:numPr>
          <w:ilvl w:val="0"/>
          <w:numId w:val="5"/>
        </w:numPr>
        <w:jc w:val="both"/>
        <w:rPr>
          <w:rFonts w:ascii="Arial" w:hAnsi="Arial" w:cs="Arial"/>
          <w:sz w:val="24"/>
          <w:szCs w:val="24"/>
        </w:rPr>
      </w:pPr>
      <w:r w:rsidRPr="00B015A3">
        <w:rPr>
          <w:rFonts w:ascii="Arial" w:hAnsi="Arial" w:cs="Arial"/>
          <w:sz w:val="24"/>
          <w:szCs w:val="24"/>
        </w:rPr>
        <w:t>Sus propias características: desinfor</w:t>
      </w:r>
      <w:r>
        <w:rPr>
          <w:rFonts w:ascii="Arial" w:hAnsi="Arial" w:cs="Arial"/>
          <w:sz w:val="24"/>
          <w:szCs w:val="24"/>
        </w:rPr>
        <w:t xml:space="preserve">mación sobre su estado de salud </w:t>
      </w:r>
      <w:r w:rsidRPr="00B015A3">
        <w:rPr>
          <w:rFonts w:ascii="Arial" w:hAnsi="Arial" w:cs="Arial"/>
          <w:sz w:val="24"/>
          <w:szCs w:val="24"/>
        </w:rPr>
        <w:t>o enfermedad, omnipotencia, temor a ser visto por algún c</w:t>
      </w:r>
      <w:r>
        <w:rPr>
          <w:rFonts w:ascii="Arial" w:hAnsi="Arial" w:cs="Arial"/>
          <w:sz w:val="24"/>
          <w:szCs w:val="24"/>
        </w:rPr>
        <w:t xml:space="preserve">onocido, </w:t>
      </w:r>
      <w:r w:rsidRPr="00B015A3">
        <w:rPr>
          <w:rFonts w:ascii="Arial" w:hAnsi="Arial" w:cs="Arial"/>
          <w:sz w:val="24"/>
          <w:szCs w:val="24"/>
        </w:rPr>
        <w:t>sobre todo al consultar sobre salud sexual y reproductiva (SS. y R.)</w:t>
      </w:r>
    </w:p>
    <w:p w:rsidR="00B015A3" w:rsidRPr="00B015A3" w:rsidRDefault="00B015A3" w:rsidP="00B015A3">
      <w:pPr>
        <w:pStyle w:val="Sinespaciado"/>
        <w:numPr>
          <w:ilvl w:val="0"/>
          <w:numId w:val="5"/>
        </w:numPr>
        <w:jc w:val="both"/>
        <w:rPr>
          <w:rFonts w:ascii="Arial" w:hAnsi="Arial" w:cs="Arial"/>
          <w:sz w:val="24"/>
          <w:szCs w:val="24"/>
        </w:rPr>
      </w:pPr>
      <w:r w:rsidRPr="00B015A3">
        <w:rPr>
          <w:rFonts w:ascii="Arial" w:hAnsi="Arial" w:cs="Arial"/>
          <w:sz w:val="24"/>
          <w:szCs w:val="24"/>
        </w:rPr>
        <w:t>Factores económicos: falta de dinero para transporte, compra de medicamentos.</w:t>
      </w:r>
    </w:p>
    <w:p w:rsidR="00B015A3" w:rsidRPr="00B015A3" w:rsidRDefault="00B015A3" w:rsidP="00B015A3">
      <w:pPr>
        <w:pStyle w:val="Sinespaciado"/>
        <w:numPr>
          <w:ilvl w:val="0"/>
          <w:numId w:val="5"/>
        </w:numPr>
        <w:jc w:val="both"/>
        <w:rPr>
          <w:rFonts w:ascii="Arial" w:hAnsi="Arial" w:cs="Arial"/>
          <w:sz w:val="24"/>
          <w:szCs w:val="24"/>
        </w:rPr>
      </w:pPr>
      <w:r w:rsidRPr="00B015A3">
        <w:rPr>
          <w:rFonts w:ascii="Arial" w:hAnsi="Arial" w:cs="Arial"/>
          <w:sz w:val="24"/>
          <w:szCs w:val="24"/>
        </w:rPr>
        <w:t>Desconocimiento acerca de la existenc</w:t>
      </w:r>
      <w:r>
        <w:rPr>
          <w:rFonts w:ascii="Arial" w:hAnsi="Arial" w:cs="Arial"/>
          <w:sz w:val="24"/>
          <w:szCs w:val="24"/>
        </w:rPr>
        <w:t xml:space="preserve">ia de espacios para la atención </w:t>
      </w:r>
      <w:r w:rsidRPr="00B015A3">
        <w:rPr>
          <w:rFonts w:ascii="Arial" w:hAnsi="Arial" w:cs="Arial"/>
          <w:sz w:val="24"/>
          <w:szCs w:val="24"/>
        </w:rPr>
        <w:t>integral de adolescentes y de la oferta que brindan.</w:t>
      </w:r>
    </w:p>
    <w:p w:rsidR="00B015A3" w:rsidRPr="00B015A3" w:rsidRDefault="00B015A3" w:rsidP="00B015A3">
      <w:pPr>
        <w:pStyle w:val="Sinespaciado"/>
        <w:numPr>
          <w:ilvl w:val="0"/>
          <w:numId w:val="5"/>
        </w:numPr>
        <w:jc w:val="both"/>
        <w:rPr>
          <w:rFonts w:ascii="Arial" w:hAnsi="Arial" w:cs="Arial"/>
          <w:b/>
          <w:i/>
          <w:sz w:val="24"/>
          <w:szCs w:val="24"/>
        </w:rPr>
      </w:pPr>
      <w:r w:rsidRPr="00B015A3">
        <w:rPr>
          <w:rFonts w:ascii="Arial" w:hAnsi="Arial" w:cs="Arial"/>
          <w:b/>
          <w:i/>
          <w:sz w:val="24"/>
          <w:szCs w:val="24"/>
        </w:rPr>
        <w:t>Horarios no apropiados y/o insuficientes.</w:t>
      </w:r>
    </w:p>
    <w:p w:rsidR="00B015A3" w:rsidRPr="00B015A3" w:rsidRDefault="00B015A3" w:rsidP="00B015A3">
      <w:pPr>
        <w:pStyle w:val="Sinespaciado"/>
        <w:numPr>
          <w:ilvl w:val="0"/>
          <w:numId w:val="5"/>
        </w:numPr>
        <w:jc w:val="both"/>
        <w:rPr>
          <w:rFonts w:ascii="Arial" w:hAnsi="Arial" w:cs="Arial"/>
          <w:b/>
          <w:i/>
          <w:sz w:val="24"/>
          <w:szCs w:val="24"/>
        </w:rPr>
      </w:pPr>
      <w:r w:rsidRPr="00B015A3">
        <w:rPr>
          <w:rFonts w:ascii="Arial" w:hAnsi="Arial" w:cs="Arial"/>
          <w:b/>
          <w:i/>
          <w:sz w:val="24"/>
          <w:szCs w:val="24"/>
        </w:rPr>
        <w:t>Capacitación inadecuada de los profesionales.</w:t>
      </w:r>
    </w:p>
    <w:p w:rsidR="00B015A3" w:rsidRPr="00B015A3" w:rsidRDefault="00B015A3" w:rsidP="00B015A3">
      <w:pPr>
        <w:pStyle w:val="Sinespaciado"/>
        <w:numPr>
          <w:ilvl w:val="0"/>
          <w:numId w:val="5"/>
        </w:numPr>
        <w:jc w:val="both"/>
        <w:rPr>
          <w:rFonts w:ascii="Arial" w:hAnsi="Arial" w:cs="Arial"/>
          <w:sz w:val="24"/>
          <w:szCs w:val="24"/>
        </w:rPr>
      </w:pPr>
      <w:r w:rsidRPr="00B015A3">
        <w:rPr>
          <w:rFonts w:ascii="Arial" w:hAnsi="Arial" w:cs="Arial"/>
          <w:sz w:val="24"/>
          <w:szCs w:val="24"/>
        </w:rPr>
        <w:t xml:space="preserve">Desconocimiento de los derechos de los </w:t>
      </w:r>
      <w:r>
        <w:rPr>
          <w:rFonts w:ascii="Arial" w:hAnsi="Arial" w:cs="Arial"/>
          <w:sz w:val="24"/>
          <w:szCs w:val="24"/>
        </w:rPr>
        <w:t xml:space="preserve">adolescentes, falta de garantía </w:t>
      </w:r>
      <w:r w:rsidRPr="00B015A3">
        <w:rPr>
          <w:rFonts w:ascii="Arial" w:hAnsi="Arial" w:cs="Arial"/>
          <w:sz w:val="24"/>
          <w:szCs w:val="24"/>
        </w:rPr>
        <w:t>para el ejercicio del secreto profesional y el respeto a la confidencialidad.</w:t>
      </w:r>
    </w:p>
    <w:p w:rsidR="00B015A3" w:rsidRPr="00B015A3" w:rsidRDefault="00B015A3" w:rsidP="00B015A3">
      <w:pPr>
        <w:pStyle w:val="Sinespaciado"/>
        <w:numPr>
          <w:ilvl w:val="0"/>
          <w:numId w:val="5"/>
        </w:numPr>
        <w:jc w:val="both"/>
        <w:rPr>
          <w:rFonts w:ascii="Arial" w:hAnsi="Arial" w:cs="Arial"/>
          <w:b/>
          <w:i/>
          <w:sz w:val="24"/>
          <w:szCs w:val="24"/>
        </w:rPr>
      </w:pPr>
      <w:r w:rsidRPr="00B015A3">
        <w:rPr>
          <w:rFonts w:ascii="Arial" w:hAnsi="Arial" w:cs="Arial"/>
          <w:b/>
          <w:i/>
          <w:sz w:val="24"/>
          <w:szCs w:val="24"/>
        </w:rPr>
        <w:t>Ámbitos no diferenciados para adolescentes.</w:t>
      </w:r>
    </w:p>
    <w:p w:rsidR="00B015A3" w:rsidRDefault="00B015A3" w:rsidP="00B015A3">
      <w:pPr>
        <w:pStyle w:val="Sinespaciado"/>
        <w:jc w:val="both"/>
        <w:rPr>
          <w:rFonts w:ascii="Arial" w:hAnsi="Arial" w:cs="Arial"/>
          <w:sz w:val="24"/>
          <w:szCs w:val="24"/>
        </w:rPr>
      </w:pPr>
    </w:p>
    <w:p w:rsidR="00B015A3" w:rsidRDefault="00B015A3" w:rsidP="00B015A3">
      <w:pPr>
        <w:pStyle w:val="Sinespaciado"/>
        <w:jc w:val="both"/>
        <w:rPr>
          <w:rFonts w:ascii="Arial" w:hAnsi="Arial" w:cs="Arial"/>
          <w:sz w:val="24"/>
          <w:szCs w:val="24"/>
        </w:rPr>
      </w:pPr>
      <w:r w:rsidRPr="00B015A3">
        <w:rPr>
          <w:rFonts w:ascii="Arial" w:hAnsi="Arial" w:cs="Arial"/>
          <w:sz w:val="24"/>
          <w:szCs w:val="24"/>
        </w:rPr>
        <w:t xml:space="preserve">Un Espacio de Salud para adolescentes </w:t>
      </w:r>
      <w:r>
        <w:rPr>
          <w:rFonts w:ascii="Arial" w:hAnsi="Arial" w:cs="Arial"/>
          <w:sz w:val="24"/>
          <w:szCs w:val="24"/>
        </w:rPr>
        <w:t xml:space="preserve">debe tener un enfoque integral, </w:t>
      </w:r>
      <w:r w:rsidRPr="00B015A3">
        <w:rPr>
          <w:rFonts w:ascii="Arial" w:hAnsi="Arial" w:cs="Arial"/>
          <w:sz w:val="24"/>
          <w:szCs w:val="24"/>
        </w:rPr>
        <w:t>para la vigilancia de su crecimiento y desarrollo. Es</w:t>
      </w:r>
      <w:r>
        <w:rPr>
          <w:rFonts w:ascii="Arial" w:hAnsi="Arial" w:cs="Arial"/>
          <w:sz w:val="24"/>
          <w:szCs w:val="24"/>
        </w:rPr>
        <w:t xml:space="preserve">to se refiere a la amplitud </w:t>
      </w:r>
      <w:r w:rsidRPr="00B015A3">
        <w:rPr>
          <w:rFonts w:ascii="Arial" w:hAnsi="Arial" w:cs="Arial"/>
          <w:sz w:val="24"/>
          <w:szCs w:val="24"/>
        </w:rPr>
        <w:t>con que debe abordarse su atención en los facto</w:t>
      </w:r>
      <w:r>
        <w:rPr>
          <w:rFonts w:ascii="Arial" w:hAnsi="Arial" w:cs="Arial"/>
          <w:sz w:val="24"/>
          <w:szCs w:val="24"/>
        </w:rPr>
        <w:t xml:space="preserve">res biológicos y psicosociales: </w:t>
      </w:r>
      <w:r w:rsidRPr="00B015A3">
        <w:rPr>
          <w:rFonts w:ascii="Arial" w:hAnsi="Arial" w:cs="Arial"/>
          <w:sz w:val="24"/>
          <w:szCs w:val="24"/>
        </w:rPr>
        <w:t xml:space="preserve">el estilo de vida, el ambiente físico y cultural, la </w:t>
      </w:r>
      <w:r>
        <w:rPr>
          <w:rFonts w:ascii="Arial" w:hAnsi="Arial" w:cs="Arial"/>
          <w:sz w:val="24"/>
          <w:szCs w:val="24"/>
        </w:rPr>
        <w:t xml:space="preserve">familia, la interacción con sus </w:t>
      </w:r>
      <w:r w:rsidRPr="00B015A3">
        <w:rPr>
          <w:rFonts w:ascii="Arial" w:hAnsi="Arial" w:cs="Arial"/>
          <w:sz w:val="24"/>
          <w:szCs w:val="24"/>
        </w:rPr>
        <w:t>pares, entre otros. El propósito de este enfoque es la preservac</w:t>
      </w:r>
      <w:r>
        <w:rPr>
          <w:rFonts w:ascii="Arial" w:hAnsi="Arial" w:cs="Arial"/>
          <w:sz w:val="24"/>
          <w:szCs w:val="24"/>
        </w:rPr>
        <w:t xml:space="preserve">ión de la salud, </w:t>
      </w:r>
      <w:r w:rsidRPr="00B015A3">
        <w:rPr>
          <w:rFonts w:ascii="Arial" w:hAnsi="Arial" w:cs="Arial"/>
          <w:sz w:val="24"/>
          <w:szCs w:val="24"/>
        </w:rPr>
        <w:t>estimulando la detección de riesgos y la visuali</w:t>
      </w:r>
      <w:r>
        <w:rPr>
          <w:rFonts w:ascii="Arial" w:hAnsi="Arial" w:cs="Arial"/>
          <w:sz w:val="24"/>
          <w:szCs w:val="24"/>
        </w:rPr>
        <w:t xml:space="preserve">zación de factores protectores, </w:t>
      </w:r>
      <w:r w:rsidRPr="00B015A3">
        <w:rPr>
          <w:rFonts w:ascii="Arial" w:hAnsi="Arial" w:cs="Arial"/>
          <w:sz w:val="24"/>
          <w:szCs w:val="24"/>
        </w:rPr>
        <w:t>poniendo en marcha, actividades anticipatorias</w:t>
      </w:r>
      <w:r w:rsidR="00F97E88">
        <w:rPr>
          <w:rFonts w:ascii="Arial" w:hAnsi="Arial" w:cs="Arial"/>
          <w:sz w:val="24"/>
          <w:szCs w:val="24"/>
        </w:rPr>
        <w:t>.</w:t>
      </w:r>
    </w:p>
    <w:p w:rsidR="00F97E88" w:rsidRPr="00F97E88" w:rsidRDefault="00F97E88" w:rsidP="00F97E88">
      <w:pPr>
        <w:pStyle w:val="Sinespaciado"/>
        <w:jc w:val="both"/>
        <w:rPr>
          <w:rFonts w:ascii="Arial" w:hAnsi="Arial" w:cs="Arial"/>
          <w:b/>
          <w:i/>
          <w:sz w:val="24"/>
          <w:szCs w:val="24"/>
        </w:rPr>
      </w:pPr>
      <w:r w:rsidRPr="00F97E88">
        <w:rPr>
          <w:rFonts w:ascii="Arial" w:hAnsi="Arial" w:cs="Arial"/>
          <w:b/>
          <w:i/>
          <w:sz w:val="24"/>
          <w:szCs w:val="24"/>
        </w:rPr>
        <w:t>Conceptos fundamentales a tener en cuenta</w:t>
      </w:r>
    </w:p>
    <w:p w:rsidR="00F97E88" w:rsidRPr="00F97E88" w:rsidRDefault="00F97E88" w:rsidP="00F97E88">
      <w:pPr>
        <w:pStyle w:val="Sinespaciado"/>
        <w:jc w:val="both"/>
        <w:rPr>
          <w:rFonts w:ascii="Arial" w:hAnsi="Arial" w:cs="Arial"/>
          <w:sz w:val="24"/>
          <w:szCs w:val="24"/>
        </w:rPr>
      </w:pPr>
      <w:r w:rsidRPr="00F97E88">
        <w:rPr>
          <w:rFonts w:ascii="Arial" w:hAnsi="Arial" w:cs="Arial"/>
          <w:b/>
          <w:i/>
          <w:sz w:val="24"/>
          <w:szCs w:val="24"/>
        </w:rPr>
        <w:t>Salud integral:</w:t>
      </w:r>
      <w:r w:rsidRPr="00F97E88">
        <w:rPr>
          <w:rFonts w:ascii="Arial" w:hAnsi="Arial" w:cs="Arial"/>
          <w:sz w:val="24"/>
          <w:szCs w:val="24"/>
        </w:rPr>
        <w:t xml:space="preserve"> Comprende el bienestar</w:t>
      </w:r>
      <w:r>
        <w:rPr>
          <w:rFonts w:ascii="Arial" w:hAnsi="Arial" w:cs="Arial"/>
          <w:sz w:val="24"/>
          <w:szCs w:val="24"/>
        </w:rPr>
        <w:t xml:space="preserve"> físico, mental y social de los </w:t>
      </w:r>
      <w:r w:rsidRPr="00F97E88">
        <w:rPr>
          <w:rFonts w:ascii="Arial" w:hAnsi="Arial" w:cs="Arial"/>
          <w:sz w:val="24"/>
          <w:szCs w:val="24"/>
        </w:rPr>
        <w:t>jóvenes simultáneamente con su des</w:t>
      </w:r>
      <w:r>
        <w:rPr>
          <w:rFonts w:ascii="Arial" w:hAnsi="Arial" w:cs="Arial"/>
          <w:sz w:val="24"/>
          <w:szCs w:val="24"/>
        </w:rPr>
        <w:t xml:space="preserve">arrollo educativo y la adecuada </w:t>
      </w:r>
      <w:r w:rsidRPr="00F97E88">
        <w:rPr>
          <w:rFonts w:ascii="Arial" w:hAnsi="Arial" w:cs="Arial"/>
          <w:sz w:val="24"/>
          <w:szCs w:val="24"/>
        </w:rPr>
        <w:t>participación en las actividades de la c</w:t>
      </w:r>
      <w:r>
        <w:rPr>
          <w:rFonts w:ascii="Arial" w:hAnsi="Arial" w:cs="Arial"/>
          <w:sz w:val="24"/>
          <w:szCs w:val="24"/>
        </w:rPr>
        <w:t xml:space="preserve">omunidad, acorde a su cultura y </w:t>
      </w:r>
      <w:r w:rsidRPr="00F97E88">
        <w:rPr>
          <w:rFonts w:ascii="Arial" w:hAnsi="Arial" w:cs="Arial"/>
          <w:sz w:val="24"/>
          <w:szCs w:val="24"/>
        </w:rPr>
        <w:t>el desarrollo de su máxima potencialidad (OMS).</w:t>
      </w:r>
    </w:p>
    <w:p w:rsidR="00F97E88" w:rsidRPr="00F97E88" w:rsidRDefault="00F97E88" w:rsidP="00F97E88">
      <w:pPr>
        <w:pStyle w:val="Sinespaciado"/>
        <w:jc w:val="both"/>
        <w:rPr>
          <w:rFonts w:ascii="Arial" w:hAnsi="Arial" w:cs="Arial"/>
          <w:sz w:val="24"/>
          <w:szCs w:val="24"/>
        </w:rPr>
      </w:pPr>
      <w:r w:rsidRPr="00F97E88">
        <w:rPr>
          <w:rFonts w:ascii="Arial" w:hAnsi="Arial" w:cs="Arial"/>
          <w:b/>
          <w:i/>
          <w:sz w:val="24"/>
          <w:szCs w:val="24"/>
        </w:rPr>
        <w:t>Atención Interdisciplinaria</w:t>
      </w:r>
      <w:r w:rsidRPr="00F97E88">
        <w:rPr>
          <w:rFonts w:ascii="Arial" w:hAnsi="Arial" w:cs="Arial"/>
          <w:sz w:val="24"/>
          <w:szCs w:val="24"/>
        </w:rPr>
        <w:t>: “Interacció</w:t>
      </w:r>
      <w:r>
        <w:rPr>
          <w:rFonts w:ascii="Arial" w:hAnsi="Arial" w:cs="Arial"/>
          <w:sz w:val="24"/>
          <w:szCs w:val="24"/>
        </w:rPr>
        <w:t xml:space="preserve">n de profesionales de distintas </w:t>
      </w:r>
      <w:r w:rsidRPr="00F97E88">
        <w:rPr>
          <w:rFonts w:ascii="Arial" w:hAnsi="Arial" w:cs="Arial"/>
          <w:sz w:val="24"/>
          <w:szCs w:val="24"/>
        </w:rPr>
        <w:t>áreas de la Salud que, con un objeti</w:t>
      </w:r>
      <w:r>
        <w:rPr>
          <w:rFonts w:ascii="Arial" w:hAnsi="Arial" w:cs="Arial"/>
          <w:sz w:val="24"/>
          <w:szCs w:val="24"/>
        </w:rPr>
        <w:t xml:space="preserve">vo común y compromiso personal, </w:t>
      </w:r>
      <w:r w:rsidRPr="00F97E88">
        <w:rPr>
          <w:rFonts w:ascii="Arial" w:hAnsi="Arial" w:cs="Arial"/>
          <w:sz w:val="24"/>
          <w:szCs w:val="24"/>
        </w:rPr>
        <w:t>enfocan desde diferente</w:t>
      </w:r>
      <w:r>
        <w:rPr>
          <w:rFonts w:ascii="Arial" w:hAnsi="Arial" w:cs="Arial"/>
          <w:sz w:val="24"/>
          <w:szCs w:val="24"/>
        </w:rPr>
        <w:t>s ópticas un problema complejo”</w:t>
      </w:r>
      <w:r w:rsidRPr="00F97E88">
        <w:rPr>
          <w:rFonts w:ascii="Arial" w:hAnsi="Arial" w:cs="Arial"/>
          <w:sz w:val="24"/>
          <w:szCs w:val="24"/>
        </w:rPr>
        <w:t>.</w:t>
      </w:r>
    </w:p>
    <w:p w:rsidR="00F97E88" w:rsidRDefault="00F97E88" w:rsidP="00F97E88">
      <w:pPr>
        <w:pStyle w:val="Sinespaciado"/>
        <w:jc w:val="both"/>
        <w:rPr>
          <w:rFonts w:ascii="Arial" w:hAnsi="Arial" w:cs="Arial"/>
          <w:sz w:val="24"/>
          <w:szCs w:val="24"/>
        </w:rPr>
      </w:pPr>
      <w:r w:rsidRPr="00F97E88">
        <w:rPr>
          <w:rFonts w:ascii="Arial" w:hAnsi="Arial" w:cs="Arial"/>
          <w:b/>
          <w:i/>
          <w:sz w:val="24"/>
          <w:szCs w:val="24"/>
        </w:rPr>
        <w:t>Intersectorialidad:</w:t>
      </w:r>
      <w:r w:rsidRPr="00F97E88">
        <w:rPr>
          <w:rFonts w:ascii="Arial" w:hAnsi="Arial" w:cs="Arial"/>
          <w:sz w:val="24"/>
          <w:szCs w:val="24"/>
        </w:rPr>
        <w:t xml:space="preserve"> Articulación de varios</w:t>
      </w:r>
      <w:r>
        <w:rPr>
          <w:rFonts w:ascii="Arial" w:hAnsi="Arial" w:cs="Arial"/>
          <w:sz w:val="24"/>
          <w:szCs w:val="24"/>
        </w:rPr>
        <w:t xml:space="preserve"> sectores, de una planificación </w:t>
      </w:r>
      <w:r w:rsidRPr="00F97E88">
        <w:rPr>
          <w:rFonts w:ascii="Arial" w:hAnsi="Arial" w:cs="Arial"/>
          <w:sz w:val="24"/>
          <w:szCs w:val="24"/>
        </w:rPr>
        <w:t>estratégica e instrumentos comp</w:t>
      </w:r>
      <w:r>
        <w:rPr>
          <w:rFonts w:ascii="Arial" w:hAnsi="Arial" w:cs="Arial"/>
          <w:sz w:val="24"/>
          <w:szCs w:val="24"/>
        </w:rPr>
        <w:t xml:space="preserve">artidos con educación, trabajo, </w:t>
      </w:r>
      <w:r w:rsidRPr="00F97E88">
        <w:rPr>
          <w:rFonts w:ascii="Arial" w:hAnsi="Arial" w:cs="Arial"/>
          <w:sz w:val="24"/>
          <w:szCs w:val="24"/>
        </w:rPr>
        <w:t>justicia, deportes, etc., para lograr la atención integral.</w:t>
      </w:r>
    </w:p>
    <w:p w:rsidR="00F97E88" w:rsidRPr="00F97E88" w:rsidRDefault="00F97E88" w:rsidP="00F97E88">
      <w:pPr>
        <w:pStyle w:val="Sinespaciado"/>
        <w:jc w:val="both"/>
        <w:rPr>
          <w:rFonts w:ascii="Arial" w:hAnsi="Arial" w:cs="Arial"/>
          <w:sz w:val="24"/>
          <w:szCs w:val="24"/>
        </w:rPr>
      </w:pPr>
    </w:p>
    <w:p w:rsidR="00F97E88" w:rsidRPr="00F97E88" w:rsidRDefault="00F97E88" w:rsidP="00F97E88">
      <w:pPr>
        <w:pStyle w:val="Sinespaciado"/>
        <w:jc w:val="both"/>
        <w:rPr>
          <w:rFonts w:ascii="Arial" w:hAnsi="Arial" w:cs="Arial"/>
          <w:sz w:val="24"/>
          <w:szCs w:val="24"/>
        </w:rPr>
      </w:pPr>
      <w:r w:rsidRPr="00F97E88">
        <w:rPr>
          <w:rFonts w:ascii="Arial" w:hAnsi="Arial" w:cs="Arial"/>
          <w:b/>
          <w:i/>
          <w:sz w:val="24"/>
          <w:szCs w:val="24"/>
        </w:rPr>
        <w:t>Enfoque de riesgo:</w:t>
      </w:r>
      <w:r w:rsidRPr="00F97E88">
        <w:rPr>
          <w:rFonts w:ascii="Arial" w:hAnsi="Arial" w:cs="Arial"/>
          <w:sz w:val="24"/>
          <w:szCs w:val="24"/>
        </w:rPr>
        <w:t xml:space="preserve"> Estrategias utilizadas </w:t>
      </w:r>
      <w:r>
        <w:rPr>
          <w:rFonts w:ascii="Arial" w:hAnsi="Arial" w:cs="Arial"/>
          <w:sz w:val="24"/>
          <w:szCs w:val="24"/>
        </w:rPr>
        <w:t xml:space="preserve">para determinar las necesidades </w:t>
      </w:r>
      <w:r w:rsidRPr="00F97E88">
        <w:rPr>
          <w:rFonts w:ascii="Arial" w:hAnsi="Arial" w:cs="Arial"/>
          <w:sz w:val="24"/>
          <w:szCs w:val="24"/>
        </w:rPr>
        <w:t>en los grupos de población, las prio</w:t>
      </w:r>
      <w:r>
        <w:rPr>
          <w:rFonts w:ascii="Arial" w:hAnsi="Arial" w:cs="Arial"/>
          <w:sz w:val="24"/>
          <w:szCs w:val="24"/>
        </w:rPr>
        <w:t xml:space="preserve">ridades de salud y las acciones </w:t>
      </w:r>
      <w:r w:rsidRPr="00F97E88">
        <w:rPr>
          <w:rFonts w:ascii="Arial" w:hAnsi="Arial" w:cs="Arial"/>
          <w:sz w:val="24"/>
          <w:szCs w:val="24"/>
        </w:rPr>
        <w:t>que promuevan los efectos de fa</w:t>
      </w:r>
      <w:r>
        <w:rPr>
          <w:rFonts w:ascii="Arial" w:hAnsi="Arial" w:cs="Arial"/>
          <w:sz w:val="24"/>
          <w:szCs w:val="24"/>
        </w:rPr>
        <w:t xml:space="preserve">ctores protectores y disminuyan </w:t>
      </w:r>
      <w:r w:rsidRPr="00F97E88">
        <w:rPr>
          <w:rFonts w:ascii="Arial" w:hAnsi="Arial" w:cs="Arial"/>
          <w:sz w:val="24"/>
          <w:szCs w:val="24"/>
        </w:rPr>
        <w:t>los de riesgo.</w:t>
      </w:r>
    </w:p>
    <w:p w:rsidR="00F97E88" w:rsidRDefault="00F97E88" w:rsidP="00F97E88">
      <w:pPr>
        <w:pStyle w:val="Sinespaciado"/>
        <w:jc w:val="both"/>
        <w:rPr>
          <w:rFonts w:ascii="Arial" w:hAnsi="Arial" w:cs="Arial"/>
          <w:b/>
          <w:i/>
          <w:sz w:val="24"/>
          <w:szCs w:val="24"/>
        </w:rPr>
      </w:pPr>
      <w:r w:rsidRPr="00F97E88">
        <w:rPr>
          <w:rFonts w:ascii="Arial" w:hAnsi="Arial" w:cs="Arial"/>
          <w:b/>
          <w:i/>
          <w:sz w:val="24"/>
          <w:szCs w:val="24"/>
        </w:rPr>
        <w:t>Aparecen nuevos conceptos como:</w:t>
      </w:r>
    </w:p>
    <w:p w:rsidR="00F97E88" w:rsidRPr="00F97E88" w:rsidRDefault="00F97E88" w:rsidP="00F97E88">
      <w:pPr>
        <w:pStyle w:val="Sinespaciado"/>
        <w:jc w:val="both"/>
        <w:rPr>
          <w:rFonts w:ascii="Arial" w:hAnsi="Arial" w:cs="Arial"/>
          <w:sz w:val="24"/>
          <w:szCs w:val="24"/>
        </w:rPr>
      </w:pPr>
      <w:r w:rsidRPr="00F97E88">
        <w:rPr>
          <w:rFonts w:ascii="Arial" w:hAnsi="Arial" w:cs="Arial"/>
          <w:b/>
          <w:i/>
          <w:sz w:val="24"/>
          <w:szCs w:val="24"/>
        </w:rPr>
        <w:t>Vulnerabilidad:</w:t>
      </w:r>
      <w:r w:rsidRPr="00F97E88">
        <w:rPr>
          <w:rFonts w:ascii="Arial" w:hAnsi="Arial" w:cs="Arial"/>
          <w:sz w:val="24"/>
          <w:szCs w:val="24"/>
        </w:rPr>
        <w:t xml:space="preserve"> posibilidad que se produzca un riesgo o daño</w:t>
      </w:r>
    </w:p>
    <w:p w:rsidR="00F97E88" w:rsidRPr="00F97E88" w:rsidRDefault="00F97E88" w:rsidP="00F97E88">
      <w:pPr>
        <w:pStyle w:val="Sinespaciado"/>
        <w:jc w:val="both"/>
        <w:rPr>
          <w:rFonts w:ascii="Arial" w:hAnsi="Arial" w:cs="Arial"/>
          <w:sz w:val="24"/>
          <w:szCs w:val="24"/>
        </w:rPr>
      </w:pPr>
      <w:r w:rsidRPr="00F97E88">
        <w:rPr>
          <w:rFonts w:ascii="Arial" w:hAnsi="Arial" w:cs="Arial"/>
          <w:b/>
          <w:i/>
          <w:sz w:val="24"/>
          <w:szCs w:val="24"/>
        </w:rPr>
        <w:t>Factor de riesgo:</w:t>
      </w:r>
      <w:r w:rsidRPr="00F97E88">
        <w:rPr>
          <w:rFonts w:ascii="Arial" w:hAnsi="Arial" w:cs="Arial"/>
          <w:sz w:val="24"/>
          <w:szCs w:val="24"/>
        </w:rPr>
        <w:t xml:space="preserve"> cualquier circunstancia de na</w:t>
      </w:r>
      <w:r>
        <w:rPr>
          <w:rFonts w:ascii="Arial" w:hAnsi="Arial" w:cs="Arial"/>
          <w:sz w:val="24"/>
          <w:szCs w:val="24"/>
        </w:rPr>
        <w:t xml:space="preserve">turaleza biológica, psicológica </w:t>
      </w:r>
      <w:r w:rsidRPr="00F97E88">
        <w:rPr>
          <w:rFonts w:ascii="Arial" w:hAnsi="Arial" w:cs="Arial"/>
          <w:sz w:val="24"/>
          <w:szCs w:val="24"/>
        </w:rPr>
        <w:t>o social detectable en un indi</w:t>
      </w:r>
      <w:r>
        <w:rPr>
          <w:rFonts w:ascii="Arial" w:hAnsi="Arial" w:cs="Arial"/>
          <w:sz w:val="24"/>
          <w:szCs w:val="24"/>
        </w:rPr>
        <w:t xml:space="preserve">viduo, familia, o comunidad que </w:t>
      </w:r>
      <w:r w:rsidRPr="00F97E88">
        <w:rPr>
          <w:rFonts w:ascii="Arial" w:hAnsi="Arial" w:cs="Arial"/>
          <w:sz w:val="24"/>
          <w:szCs w:val="24"/>
        </w:rPr>
        <w:t>“señala” una mayor probabilidad de sufrir un daño.</w:t>
      </w:r>
    </w:p>
    <w:p w:rsidR="00691800" w:rsidRPr="00691800" w:rsidRDefault="00691800" w:rsidP="00691800">
      <w:pPr>
        <w:pStyle w:val="Sinespaciado"/>
        <w:jc w:val="both"/>
        <w:rPr>
          <w:rFonts w:ascii="Arial" w:hAnsi="Arial" w:cs="Arial"/>
          <w:sz w:val="24"/>
          <w:szCs w:val="24"/>
        </w:rPr>
      </w:pPr>
      <w:r w:rsidRPr="00691800">
        <w:rPr>
          <w:rFonts w:ascii="Arial" w:hAnsi="Arial" w:cs="Arial"/>
          <w:b/>
          <w:i/>
          <w:sz w:val="24"/>
          <w:szCs w:val="24"/>
        </w:rPr>
        <w:lastRenderedPageBreak/>
        <w:t>Factores protectores:</w:t>
      </w:r>
      <w:r w:rsidRPr="00691800">
        <w:rPr>
          <w:rFonts w:ascii="Arial" w:hAnsi="Arial" w:cs="Arial"/>
          <w:sz w:val="24"/>
          <w:szCs w:val="24"/>
        </w:rPr>
        <w:t xml:space="preserve"> características de </w:t>
      </w:r>
      <w:r>
        <w:rPr>
          <w:rFonts w:ascii="Arial" w:hAnsi="Arial" w:cs="Arial"/>
          <w:sz w:val="24"/>
          <w:szCs w:val="24"/>
        </w:rPr>
        <w:t>un individuo, familia, o co</w:t>
      </w:r>
      <w:r w:rsidRPr="00691800">
        <w:rPr>
          <w:rFonts w:ascii="Arial" w:hAnsi="Arial" w:cs="Arial"/>
          <w:sz w:val="24"/>
          <w:szCs w:val="24"/>
        </w:rPr>
        <w:t>munidad que favorecen el desarrollo hum</w:t>
      </w:r>
      <w:r>
        <w:rPr>
          <w:rFonts w:ascii="Arial" w:hAnsi="Arial" w:cs="Arial"/>
          <w:sz w:val="24"/>
          <w:szCs w:val="24"/>
        </w:rPr>
        <w:t xml:space="preserve">ano, mantener la salud o </w:t>
      </w:r>
      <w:r w:rsidRPr="00691800">
        <w:rPr>
          <w:rFonts w:ascii="Arial" w:hAnsi="Arial" w:cs="Arial"/>
          <w:sz w:val="24"/>
          <w:szCs w:val="24"/>
        </w:rPr>
        <w:t>recuperarla contrarrestando sus posibles efectos</w:t>
      </w:r>
    </w:p>
    <w:p w:rsidR="00691800" w:rsidRPr="00691800" w:rsidRDefault="00691800" w:rsidP="00691800">
      <w:pPr>
        <w:pStyle w:val="Sinespaciado"/>
        <w:jc w:val="both"/>
        <w:rPr>
          <w:rFonts w:ascii="Arial" w:hAnsi="Arial" w:cs="Arial"/>
          <w:sz w:val="24"/>
          <w:szCs w:val="24"/>
        </w:rPr>
      </w:pPr>
      <w:r w:rsidRPr="00691800">
        <w:rPr>
          <w:rFonts w:ascii="Arial" w:hAnsi="Arial" w:cs="Arial"/>
          <w:b/>
          <w:i/>
          <w:sz w:val="24"/>
          <w:szCs w:val="24"/>
        </w:rPr>
        <w:t>Comportamientos de riesgo:</w:t>
      </w:r>
      <w:r w:rsidRPr="00691800">
        <w:rPr>
          <w:rFonts w:ascii="Arial" w:hAnsi="Arial" w:cs="Arial"/>
          <w:sz w:val="24"/>
          <w:szCs w:val="24"/>
        </w:rPr>
        <w:t xml:space="preserve"> alteracion</w:t>
      </w:r>
      <w:r>
        <w:rPr>
          <w:rFonts w:ascii="Arial" w:hAnsi="Arial" w:cs="Arial"/>
          <w:sz w:val="24"/>
          <w:szCs w:val="24"/>
        </w:rPr>
        <w:t xml:space="preserve">es de la conducta o actuaciones </w:t>
      </w:r>
      <w:r w:rsidRPr="00691800">
        <w:rPr>
          <w:rFonts w:ascii="Arial" w:hAnsi="Arial" w:cs="Arial"/>
          <w:sz w:val="24"/>
          <w:szCs w:val="24"/>
        </w:rPr>
        <w:t>repetidas que pueden compromete</w:t>
      </w:r>
      <w:r>
        <w:rPr>
          <w:rFonts w:ascii="Arial" w:hAnsi="Arial" w:cs="Arial"/>
          <w:sz w:val="24"/>
          <w:szCs w:val="24"/>
        </w:rPr>
        <w:t xml:space="preserve">r el desarrollo </w:t>
      </w:r>
      <w:proofErr w:type="spellStart"/>
      <w:r>
        <w:rPr>
          <w:rFonts w:ascii="Arial" w:hAnsi="Arial" w:cs="Arial"/>
          <w:sz w:val="24"/>
          <w:szCs w:val="24"/>
        </w:rPr>
        <w:t>bio</w:t>
      </w:r>
      <w:proofErr w:type="spellEnd"/>
      <w:r>
        <w:rPr>
          <w:rFonts w:ascii="Arial" w:hAnsi="Arial" w:cs="Arial"/>
          <w:sz w:val="24"/>
          <w:szCs w:val="24"/>
        </w:rPr>
        <w:t xml:space="preserve">-psicosocial </w:t>
      </w:r>
      <w:r w:rsidRPr="00691800">
        <w:rPr>
          <w:rFonts w:ascii="Arial" w:hAnsi="Arial" w:cs="Arial"/>
          <w:sz w:val="24"/>
          <w:szCs w:val="24"/>
        </w:rPr>
        <w:t>de los individuos.</w:t>
      </w:r>
    </w:p>
    <w:p w:rsidR="00F97E88" w:rsidRDefault="00691800" w:rsidP="00691800">
      <w:pPr>
        <w:pStyle w:val="Sinespaciado"/>
        <w:jc w:val="both"/>
        <w:rPr>
          <w:rFonts w:ascii="Arial" w:hAnsi="Arial" w:cs="Arial"/>
          <w:sz w:val="24"/>
          <w:szCs w:val="24"/>
        </w:rPr>
      </w:pPr>
      <w:r w:rsidRPr="00691800">
        <w:rPr>
          <w:rFonts w:ascii="Arial" w:hAnsi="Arial" w:cs="Arial"/>
          <w:b/>
          <w:i/>
          <w:sz w:val="24"/>
          <w:szCs w:val="24"/>
        </w:rPr>
        <w:t xml:space="preserve">Oportunidad perdida: </w:t>
      </w:r>
      <w:r w:rsidRPr="00691800">
        <w:rPr>
          <w:rFonts w:ascii="Arial" w:hAnsi="Arial" w:cs="Arial"/>
          <w:sz w:val="24"/>
          <w:szCs w:val="24"/>
        </w:rPr>
        <w:t>“Toda circuns</w:t>
      </w:r>
      <w:r>
        <w:rPr>
          <w:rFonts w:ascii="Arial" w:hAnsi="Arial" w:cs="Arial"/>
          <w:sz w:val="24"/>
          <w:szCs w:val="24"/>
        </w:rPr>
        <w:t xml:space="preserve">tancia en que una persona tiene </w:t>
      </w:r>
      <w:r w:rsidRPr="00691800">
        <w:rPr>
          <w:rFonts w:ascii="Arial" w:hAnsi="Arial" w:cs="Arial"/>
          <w:sz w:val="24"/>
          <w:szCs w:val="24"/>
        </w:rPr>
        <w:t>contacto o acude a un estableci</w:t>
      </w:r>
      <w:r>
        <w:rPr>
          <w:rFonts w:ascii="Arial" w:hAnsi="Arial" w:cs="Arial"/>
          <w:sz w:val="24"/>
          <w:szCs w:val="24"/>
        </w:rPr>
        <w:t xml:space="preserve">miento de salud y no recibe las </w:t>
      </w:r>
      <w:r w:rsidRPr="00691800">
        <w:rPr>
          <w:rFonts w:ascii="Arial" w:hAnsi="Arial" w:cs="Arial"/>
          <w:sz w:val="24"/>
          <w:szCs w:val="24"/>
        </w:rPr>
        <w:t>acciones integrales de salud que l</w:t>
      </w:r>
      <w:r>
        <w:rPr>
          <w:rFonts w:ascii="Arial" w:hAnsi="Arial" w:cs="Arial"/>
          <w:sz w:val="24"/>
          <w:szCs w:val="24"/>
        </w:rPr>
        <w:t xml:space="preserve">e corresponden de acuerdo a las </w:t>
      </w:r>
      <w:r w:rsidRPr="00691800">
        <w:rPr>
          <w:rFonts w:ascii="Arial" w:hAnsi="Arial" w:cs="Arial"/>
          <w:sz w:val="24"/>
          <w:szCs w:val="24"/>
        </w:rPr>
        <w:t>normas vigentes, según grupo et</w:t>
      </w:r>
      <w:r>
        <w:rPr>
          <w:rFonts w:ascii="Arial" w:hAnsi="Arial" w:cs="Arial"/>
          <w:sz w:val="24"/>
          <w:szCs w:val="24"/>
        </w:rPr>
        <w:t xml:space="preserve">áreo, género y/o condiciones de </w:t>
      </w:r>
      <w:r w:rsidRPr="00691800">
        <w:rPr>
          <w:rFonts w:ascii="Arial" w:hAnsi="Arial" w:cs="Arial"/>
          <w:sz w:val="24"/>
          <w:szCs w:val="24"/>
        </w:rPr>
        <w:t>riesgo”. (OMS).</w:t>
      </w:r>
    </w:p>
    <w:p w:rsidR="00691800" w:rsidRDefault="00691800" w:rsidP="00691800">
      <w:pPr>
        <w:pStyle w:val="Sinespaciado"/>
        <w:jc w:val="both"/>
        <w:rPr>
          <w:rFonts w:ascii="Arial" w:hAnsi="Arial" w:cs="Arial"/>
          <w:sz w:val="24"/>
          <w:szCs w:val="24"/>
        </w:rPr>
      </w:pPr>
    </w:p>
    <w:p w:rsidR="00691800" w:rsidRDefault="00691800" w:rsidP="00691800">
      <w:pPr>
        <w:pStyle w:val="Sinespaciado"/>
        <w:jc w:val="both"/>
        <w:rPr>
          <w:rFonts w:ascii="Arial" w:hAnsi="Arial" w:cs="Arial"/>
          <w:b/>
          <w:i/>
          <w:sz w:val="24"/>
          <w:szCs w:val="24"/>
        </w:rPr>
      </w:pPr>
      <w:r w:rsidRPr="00691800">
        <w:rPr>
          <w:rFonts w:ascii="Arial" w:hAnsi="Arial" w:cs="Arial"/>
          <w:b/>
          <w:i/>
          <w:sz w:val="24"/>
          <w:szCs w:val="24"/>
        </w:rPr>
        <w:t>Espacios para la atención de adolescentes: amigables y de calidad</w:t>
      </w:r>
    </w:p>
    <w:p w:rsidR="00691800" w:rsidRDefault="00691800" w:rsidP="00691800">
      <w:pPr>
        <w:pStyle w:val="Sinespaciado"/>
        <w:jc w:val="both"/>
        <w:rPr>
          <w:rFonts w:ascii="Arial" w:hAnsi="Arial" w:cs="Arial"/>
          <w:sz w:val="24"/>
          <w:szCs w:val="24"/>
        </w:rPr>
      </w:pPr>
      <w:r w:rsidRPr="00691800">
        <w:rPr>
          <w:rFonts w:ascii="Arial" w:hAnsi="Arial" w:cs="Arial"/>
          <w:sz w:val="24"/>
          <w:szCs w:val="24"/>
        </w:rPr>
        <w:t xml:space="preserve">Servicios donde </w:t>
      </w:r>
      <w:r>
        <w:rPr>
          <w:rFonts w:ascii="Arial" w:hAnsi="Arial" w:cs="Arial"/>
          <w:sz w:val="24"/>
          <w:szCs w:val="24"/>
        </w:rPr>
        <w:t xml:space="preserve">los/las adolescentes encuentran </w:t>
      </w:r>
      <w:r w:rsidRPr="00691800">
        <w:rPr>
          <w:rFonts w:ascii="Arial" w:hAnsi="Arial" w:cs="Arial"/>
          <w:sz w:val="24"/>
          <w:szCs w:val="24"/>
        </w:rPr>
        <w:t>oportunidades de s</w:t>
      </w:r>
      <w:r>
        <w:rPr>
          <w:rFonts w:ascii="Arial" w:hAnsi="Arial" w:cs="Arial"/>
          <w:sz w:val="24"/>
          <w:szCs w:val="24"/>
        </w:rPr>
        <w:t xml:space="preserve">alud cualquiera sea la demanda, </w:t>
      </w:r>
      <w:r w:rsidRPr="00691800">
        <w:rPr>
          <w:rFonts w:ascii="Arial" w:hAnsi="Arial" w:cs="Arial"/>
          <w:sz w:val="24"/>
          <w:szCs w:val="24"/>
        </w:rPr>
        <w:t>siendo agradables a los adolescentes y</w:t>
      </w:r>
      <w:r>
        <w:rPr>
          <w:rFonts w:ascii="Arial" w:hAnsi="Arial" w:cs="Arial"/>
          <w:sz w:val="24"/>
          <w:szCs w:val="24"/>
        </w:rPr>
        <w:t xml:space="preserve"> a sus </w:t>
      </w:r>
      <w:r w:rsidRPr="00691800">
        <w:rPr>
          <w:rFonts w:ascii="Arial" w:hAnsi="Arial" w:cs="Arial"/>
          <w:sz w:val="24"/>
          <w:szCs w:val="24"/>
        </w:rPr>
        <w:t>familias por el</w:t>
      </w:r>
      <w:r>
        <w:rPr>
          <w:rFonts w:ascii="Arial" w:hAnsi="Arial" w:cs="Arial"/>
          <w:sz w:val="24"/>
          <w:szCs w:val="24"/>
        </w:rPr>
        <w:t xml:space="preserve"> vínculo que se establece entre </w:t>
      </w:r>
      <w:r w:rsidRPr="00691800">
        <w:rPr>
          <w:rFonts w:ascii="Arial" w:hAnsi="Arial" w:cs="Arial"/>
          <w:sz w:val="24"/>
          <w:szCs w:val="24"/>
        </w:rPr>
        <w:t xml:space="preserve">los usuarios y </w:t>
      </w:r>
      <w:r>
        <w:rPr>
          <w:rFonts w:ascii="Arial" w:hAnsi="Arial" w:cs="Arial"/>
          <w:sz w:val="24"/>
          <w:szCs w:val="24"/>
        </w:rPr>
        <w:t xml:space="preserve">el proveedor de salud, y por la </w:t>
      </w:r>
      <w:r w:rsidRPr="00691800">
        <w:rPr>
          <w:rFonts w:ascii="Arial" w:hAnsi="Arial" w:cs="Arial"/>
          <w:sz w:val="24"/>
          <w:szCs w:val="24"/>
        </w:rPr>
        <w:t>calidad de sus intervenciones.</w:t>
      </w:r>
    </w:p>
    <w:p w:rsidR="00691800" w:rsidRDefault="00691800" w:rsidP="00691800">
      <w:pPr>
        <w:pStyle w:val="Sinespaciado"/>
        <w:jc w:val="both"/>
        <w:rPr>
          <w:rFonts w:ascii="Arial" w:hAnsi="Arial" w:cs="Arial"/>
          <w:sz w:val="24"/>
          <w:szCs w:val="24"/>
        </w:rPr>
      </w:pPr>
    </w:p>
    <w:p w:rsidR="00691800" w:rsidRPr="00691800" w:rsidRDefault="00691800" w:rsidP="00691800">
      <w:pPr>
        <w:pStyle w:val="Sinespaciado"/>
        <w:jc w:val="both"/>
        <w:rPr>
          <w:rFonts w:ascii="Arial" w:hAnsi="Arial" w:cs="Arial"/>
          <w:b/>
          <w:i/>
          <w:sz w:val="24"/>
          <w:szCs w:val="24"/>
        </w:rPr>
      </w:pPr>
      <w:r w:rsidRPr="00691800">
        <w:rPr>
          <w:rFonts w:ascii="Arial" w:hAnsi="Arial" w:cs="Arial"/>
          <w:b/>
          <w:i/>
          <w:sz w:val="24"/>
          <w:szCs w:val="24"/>
        </w:rPr>
        <w:t>Caract</w:t>
      </w:r>
      <w:r>
        <w:rPr>
          <w:rFonts w:ascii="Arial" w:hAnsi="Arial" w:cs="Arial"/>
          <w:b/>
          <w:i/>
          <w:sz w:val="24"/>
          <w:szCs w:val="24"/>
        </w:rPr>
        <w:t>erísticas indispensables</w:t>
      </w:r>
      <w:r w:rsidRPr="00691800">
        <w:rPr>
          <w:rFonts w:ascii="Arial" w:hAnsi="Arial" w:cs="Arial"/>
          <w:b/>
          <w:i/>
          <w:sz w:val="24"/>
          <w:szCs w:val="24"/>
        </w:rPr>
        <w:t xml:space="preserve"> de un espacio amigable para la atención de adolescentes</w:t>
      </w:r>
    </w:p>
    <w:p w:rsidR="00691800" w:rsidRDefault="00691800" w:rsidP="00691800">
      <w:pPr>
        <w:pStyle w:val="Sinespaciado"/>
        <w:jc w:val="both"/>
        <w:rPr>
          <w:rFonts w:ascii="Arial" w:hAnsi="Arial" w:cs="Arial"/>
          <w:sz w:val="24"/>
          <w:szCs w:val="24"/>
        </w:rPr>
      </w:pPr>
      <w:r w:rsidRPr="00691800">
        <w:rPr>
          <w:rFonts w:ascii="Arial" w:hAnsi="Arial" w:cs="Arial"/>
          <w:b/>
          <w:i/>
          <w:sz w:val="24"/>
          <w:szCs w:val="24"/>
        </w:rPr>
        <w:t>Equitativo:</w:t>
      </w:r>
      <w:r w:rsidRPr="00691800">
        <w:rPr>
          <w:rFonts w:ascii="Arial" w:hAnsi="Arial" w:cs="Arial"/>
          <w:sz w:val="24"/>
          <w:szCs w:val="24"/>
        </w:rPr>
        <w:t xml:space="preserve"> El espacio ofrece a cada adole</w:t>
      </w:r>
      <w:r>
        <w:rPr>
          <w:rFonts w:ascii="Arial" w:hAnsi="Arial" w:cs="Arial"/>
          <w:sz w:val="24"/>
          <w:szCs w:val="24"/>
        </w:rPr>
        <w:t xml:space="preserve">scente una oportunidad justa de </w:t>
      </w:r>
      <w:r w:rsidRPr="00691800">
        <w:rPr>
          <w:rFonts w:ascii="Arial" w:hAnsi="Arial" w:cs="Arial"/>
          <w:sz w:val="24"/>
          <w:szCs w:val="24"/>
        </w:rPr>
        <w:t xml:space="preserve">atención para promover su potencial </w:t>
      </w:r>
      <w:proofErr w:type="spellStart"/>
      <w:r w:rsidRPr="00691800">
        <w:rPr>
          <w:rFonts w:ascii="Arial" w:hAnsi="Arial" w:cs="Arial"/>
          <w:sz w:val="24"/>
          <w:szCs w:val="24"/>
        </w:rPr>
        <w:t>bio</w:t>
      </w:r>
      <w:proofErr w:type="spellEnd"/>
      <w:r w:rsidRPr="00691800">
        <w:rPr>
          <w:rFonts w:ascii="Arial" w:hAnsi="Arial" w:cs="Arial"/>
          <w:sz w:val="24"/>
          <w:szCs w:val="24"/>
        </w:rPr>
        <w:t>-</w:t>
      </w:r>
      <w:proofErr w:type="spellStart"/>
      <w:r w:rsidRPr="00691800">
        <w:rPr>
          <w:rFonts w:ascii="Arial" w:hAnsi="Arial" w:cs="Arial"/>
          <w:sz w:val="24"/>
          <w:szCs w:val="24"/>
        </w:rPr>
        <w:t>psico</w:t>
      </w:r>
      <w:proofErr w:type="spellEnd"/>
      <w:r w:rsidRPr="00691800">
        <w:rPr>
          <w:rFonts w:ascii="Arial" w:hAnsi="Arial" w:cs="Arial"/>
          <w:sz w:val="24"/>
          <w:szCs w:val="24"/>
        </w:rPr>
        <w:t>-social</w:t>
      </w:r>
      <w:r>
        <w:rPr>
          <w:rFonts w:ascii="Arial" w:hAnsi="Arial" w:cs="Arial"/>
          <w:sz w:val="24"/>
          <w:szCs w:val="24"/>
        </w:rPr>
        <w:t>.</w:t>
      </w:r>
    </w:p>
    <w:p w:rsidR="00691800" w:rsidRPr="00691800" w:rsidRDefault="00691800" w:rsidP="00691800">
      <w:pPr>
        <w:pStyle w:val="Sinespaciado"/>
        <w:jc w:val="both"/>
        <w:rPr>
          <w:rFonts w:ascii="Arial" w:hAnsi="Arial" w:cs="Arial"/>
          <w:sz w:val="24"/>
          <w:szCs w:val="24"/>
        </w:rPr>
      </w:pPr>
      <w:r w:rsidRPr="00691800">
        <w:rPr>
          <w:rFonts w:ascii="Arial" w:hAnsi="Arial" w:cs="Arial"/>
          <w:b/>
          <w:i/>
          <w:sz w:val="24"/>
          <w:szCs w:val="24"/>
        </w:rPr>
        <w:t>Accesible:</w:t>
      </w:r>
      <w:r w:rsidRPr="00691800">
        <w:rPr>
          <w:rFonts w:ascii="Arial" w:hAnsi="Arial" w:cs="Arial"/>
          <w:sz w:val="24"/>
          <w:szCs w:val="24"/>
        </w:rPr>
        <w:t xml:space="preserve"> Está pensado y organizado para que</w:t>
      </w:r>
      <w:r>
        <w:rPr>
          <w:rFonts w:ascii="Arial" w:hAnsi="Arial" w:cs="Arial"/>
          <w:sz w:val="24"/>
          <w:szCs w:val="24"/>
        </w:rPr>
        <w:t xml:space="preserve"> los/las adolescentes puedan  </w:t>
      </w:r>
      <w:r w:rsidRPr="00691800">
        <w:rPr>
          <w:rFonts w:ascii="Arial" w:hAnsi="Arial" w:cs="Arial"/>
          <w:sz w:val="24"/>
          <w:szCs w:val="24"/>
        </w:rPr>
        <w:t>obtener los servicios ofrecidos.</w:t>
      </w:r>
    </w:p>
    <w:p w:rsidR="00691800" w:rsidRPr="00691800" w:rsidRDefault="00691800" w:rsidP="00691800">
      <w:pPr>
        <w:pStyle w:val="Sinespaciado"/>
        <w:jc w:val="both"/>
        <w:rPr>
          <w:rFonts w:ascii="Arial" w:hAnsi="Arial" w:cs="Arial"/>
          <w:sz w:val="24"/>
          <w:szCs w:val="24"/>
        </w:rPr>
      </w:pPr>
      <w:r w:rsidRPr="00691800">
        <w:rPr>
          <w:rFonts w:ascii="Arial" w:hAnsi="Arial" w:cs="Arial"/>
          <w:b/>
          <w:i/>
          <w:sz w:val="24"/>
          <w:szCs w:val="24"/>
        </w:rPr>
        <w:t>Aceptable:</w:t>
      </w:r>
      <w:r w:rsidRPr="00691800">
        <w:rPr>
          <w:rFonts w:ascii="Arial" w:hAnsi="Arial" w:cs="Arial"/>
          <w:sz w:val="24"/>
          <w:szCs w:val="24"/>
        </w:rPr>
        <w:t xml:space="preserve"> Están dotados de manera que sat</w:t>
      </w:r>
      <w:r>
        <w:rPr>
          <w:rFonts w:ascii="Arial" w:hAnsi="Arial" w:cs="Arial"/>
          <w:sz w:val="24"/>
          <w:szCs w:val="24"/>
        </w:rPr>
        <w:t xml:space="preserve">isfagan las expectativas de los </w:t>
      </w:r>
      <w:r w:rsidRPr="00691800">
        <w:rPr>
          <w:rFonts w:ascii="Arial" w:hAnsi="Arial" w:cs="Arial"/>
          <w:sz w:val="24"/>
          <w:szCs w:val="24"/>
        </w:rPr>
        <w:t>usuarios.</w:t>
      </w:r>
    </w:p>
    <w:p w:rsidR="00691800" w:rsidRPr="00691800" w:rsidRDefault="00691800" w:rsidP="00691800">
      <w:pPr>
        <w:pStyle w:val="Sinespaciado"/>
        <w:jc w:val="both"/>
        <w:rPr>
          <w:rFonts w:ascii="Arial" w:hAnsi="Arial" w:cs="Arial"/>
          <w:sz w:val="24"/>
          <w:szCs w:val="24"/>
        </w:rPr>
      </w:pPr>
      <w:r w:rsidRPr="00691800">
        <w:rPr>
          <w:rFonts w:ascii="Arial" w:hAnsi="Arial" w:cs="Arial"/>
          <w:b/>
          <w:i/>
          <w:sz w:val="24"/>
          <w:szCs w:val="24"/>
        </w:rPr>
        <w:t>Apropiado:</w:t>
      </w:r>
      <w:r w:rsidRPr="00691800">
        <w:rPr>
          <w:rFonts w:ascii="Arial" w:hAnsi="Arial" w:cs="Arial"/>
          <w:sz w:val="24"/>
          <w:szCs w:val="24"/>
        </w:rPr>
        <w:t xml:space="preserve"> Los servicios ofrecidos son aquellos que</w:t>
      </w:r>
      <w:r>
        <w:rPr>
          <w:rFonts w:ascii="Arial" w:hAnsi="Arial" w:cs="Arial"/>
          <w:sz w:val="24"/>
          <w:szCs w:val="24"/>
        </w:rPr>
        <w:t xml:space="preserve"> los/ las adolescentes demandan </w:t>
      </w:r>
      <w:r w:rsidRPr="00691800">
        <w:rPr>
          <w:rFonts w:ascii="Arial" w:hAnsi="Arial" w:cs="Arial"/>
          <w:sz w:val="24"/>
          <w:szCs w:val="24"/>
        </w:rPr>
        <w:t>y necesitan.</w:t>
      </w:r>
    </w:p>
    <w:p w:rsidR="00691800" w:rsidRPr="00691800" w:rsidRDefault="00691800" w:rsidP="00691800">
      <w:pPr>
        <w:pStyle w:val="Sinespaciado"/>
        <w:jc w:val="both"/>
        <w:rPr>
          <w:rFonts w:ascii="Arial" w:hAnsi="Arial" w:cs="Arial"/>
          <w:sz w:val="24"/>
          <w:szCs w:val="24"/>
        </w:rPr>
      </w:pPr>
      <w:r w:rsidRPr="00691800">
        <w:rPr>
          <w:rFonts w:ascii="Arial" w:hAnsi="Arial" w:cs="Arial"/>
          <w:b/>
          <w:i/>
          <w:sz w:val="24"/>
          <w:szCs w:val="24"/>
        </w:rPr>
        <w:t>Efectivo:</w:t>
      </w:r>
      <w:r w:rsidRPr="00691800">
        <w:rPr>
          <w:rFonts w:ascii="Arial" w:hAnsi="Arial" w:cs="Arial"/>
          <w:sz w:val="24"/>
          <w:szCs w:val="24"/>
        </w:rPr>
        <w:t xml:space="preserve"> La atención es provista adecuada</w:t>
      </w:r>
      <w:r>
        <w:rPr>
          <w:rFonts w:ascii="Arial" w:hAnsi="Arial" w:cs="Arial"/>
          <w:sz w:val="24"/>
          <w:szCs w:val="24"/>
        </w:rPr>
        <w:t xml:space="preserve">mente para contribuir al estado </w:t>
      </w:r>
      <w:r w:rsidRPr="00691800">
        <w:rPr>
          <w:rFonts w:ascii="Arial" w:hAnsi="Arial" w:cs="Arial"/>
          <w:sz w:val="24"/>
          <w:szCs w:val="24"/>
        </w:rPr>
        <w:t>de salud de los/ las adolescentes.</w:t>
      </w:r>
    </w:p>
    <w:p w:rsidR="00691800" w:rsidRDefault="00691800" w:rsidP="00691800">
      <w:pPr>
        <w:pStyle w:val="Sinespaciado"/>
        <w:jc w:val="both"/>
        <w:rPr>
          <w:rFonts w:ascii="Arial" w:hAnsi="Arial" w:cs="Arial"/>
          <w:sz w:val="24"/>
          <w:szCs w:val="24"/>
        </w:rPr>
      </w:pPr>
    </w:p>
    <w:p w:rsidR="00691800" w:rsidRDefault="00691800" w:rsidP="00691800">
      <w:pPr>
        <w:pStyle w:val="Sinespaciado"/>
        <w:jc w:val="both"/>
        <w:rPr>
          <w:rFonts w:ascii="Arial" w:hAnsi="Arial" w:cs="Arial"/>
          <w:b/>
          <w:i/>
          <w:sz w:val="24"/>
          <w:szCs w:val="24"/>
        </w:rPr>
      </w:pPr>
      <w:r w:rsidRPr="00691800">
        <w:rPr>
          <w:rFonts w:ascii="Arial" w:hAnsi="Arial" w:cs="Arial"/>
          <w:b/>
          <w:i/>
          <w:sz w:val="24"/>
          <w:szCs w:val="24"/>
        </w:rPr>
        <w:t>Modalidades de servicios</w:t>
      </w:r>
    </w:p>
    <w:p w:rsidR="00340379" w:rsidRDefault="00340379" w:rsidP="00691800">
      <w:pPr>
        <w:pStyle w:val="Sinespaciado"/>
        <w:jc w:val="both"/>
        <w:rPr>
          <w:rFonts w:ascii="Arial" w:hAnsi="Arial" w:cs="Arial"/>
          <w:b/>
          <w:i/>
          <w:sz w:val="24"/>
          <w:szCs w:val="24"/>
        </w:rPr>
      </w:pPr>
    </w:p>
    <w:p w:rsidR="00340379" w:rsidRDefault="00340379" w:rsidP="00340379">
      <w:pPr>
        <w:pStyle w:val="Sinespaciado"/>
        <w:jc w:val="both"/>
        <w:rPr>
          <w:rFonts w:ascii="Arial" w:hAnsi="Arial" w:cs="Arial"/>
          <w:sz w:val="24"/>
          <w:szCs w:val="24"/>
        </w:rPr>
      </w:pPr>
      <w:r w:rsidRPr="00340379">
        <w:rPr>
          <w:rFonts w:ascii="Arial" w:hAnsi="Arial" w:cs="Arial"/>
          <w:sz w:val="24"/>
          <w:szCs w:val="24"/>
        </w:rPr>
        <w:t>En estos casos, es de suma utilidad conformar una red de at</w:t>
      </w:r>
      <w:r>
        <w:rPr>
          <w:rFonts w:ascii="Arial" w:hAnsi="Arial" w:cs="Arial"/>
          <w:sz w:val="24"/>
          <w:szCs w:val="24"/>
        </w:rPr>
        <w:t xml:space="preserve">ención </w:t>
      </w:r>
      <w:r w:rsidRPr="00340379">
        <w:rPr>
          <w:rFonts w:ascii="Arial" w:hAnsi="Arial" w:cs="Arial"/>
          <w:sz w:val="24"/>
          <w:szCs w:val="24"/>
        </w:rPr>
        <w:t>ágil con profesionales de otras espe</w:t>
      </w:r>
      <w:r>
        <w:rPr>
          <w:rFonts w:ascii="Arial" w:hAnsi="Arial" w:cs="Arial"/>
          <w:sz w:val="24"/>
          <w:szCs w:val="24"/>
        </w:rPr>
        <w:t xml:space="preserve">cialidades y disciplinas aunque </w:t>
      </w:r>
      <w:r w:rsidRPr="00340379">
        <w:rPr>
          <w:rFonts w:ascii="Arial" w:hAnsi="Arial" w:cs="Arial"/>
          <w:sz w:val="24"/>
          <w:szCs w:val="24"/>
        </w:rPr>
        <w:t>no compartan el mismo ambien</w:t>
      </w:r>
      <w:r>
        <w:rPr>
          <w:rFonts w:ascii="Arial" w:hAnsi="Arial" w:cs="Arial"/>
          <w:sz w:val="24"/>
          <w:szCs w:val="24"/>
        </w:rPr>
        <w:t xml:space="preserve">te físico. Para ello, sugerimos </w:t>
      </w:r>
      <w:r w:rsidRPr="00340379">
        <w:rPr>
          <w:rFonts w:ascii="Arial" w:hAnsi="Arial" w:cs="Arial"/>
          <w:sz w:val="24"/>
          <w:szCs w:val="24"/>
        </w:rPr>
        <w:t>comenzar por identificar aquellos es</w:t>
      </w:r>
      <w:r>
        <w:rPr>
          <w:rFonts w:ascii="Arial" w:hAnsi="Arial" w:cs="Arial"/>
          <w:sz w:val="24"/>
          <w:szCs w:val="24"/>
        </w:rPr>
        <w:t xml:space="preserve">pecialistas dentro de su red de </w:t>
      </w:r>
      <w:r w:rsidRPr="00340379">
        <w:rPr>
          <w:rFonts w:ascii="Arial" w:hAnsi="Arial" w:cs="Arial"/>
          <w:sz w:val="24"/>
          <w:szCs w:val="24"/>
        </w:rPr>
        <w:t>salud con afinidad y establecer un espacio de encuent</w:t>
      </w:r>
      <w:r>
        <w:rPr>
          <w:rFonts w:ascii="Arial" w:hAnsi="Arial" w:cs="Arial"/>
          <w:sz w:val="24"/>
          <w:szCs w:val="24"/>
        </w:rPr>
        <w:t xml:space="preserve">ro entre los </w:t>
      </w:r>
      <w:r w:rsidRPr="00340379">
        <w:rPr>
          <w:rFonts w:ascii="Arial" w:hAnsi="Arial" w:cs="Arial"/>
          <w:sz w:val="24"/>
          <w:szCs w:val="24"/>
        </w:rPr>
        <w:t>responsables de los mismos con una</w:t>
      </w:r>
      <w:r>
        <w:rPr>
          <w:rFonts w:ascii="Arial" w:hAnsi="Arial" w:cs="Arial"/>
          <w:sz w:val="24"/>
          <w:szCs w:val="24"/>
        </w:rPr>
        <w:t xml:space="preserve"> frecuencia mínima (por ejemplo </w:t>
      </w:r>
      <w:r w:rsidRPr="00340379">
        <w:rPr>
          <w:rFonts w:ascii="Arial" w:hAnsi="Arial" w:cs="Arial"/>
          <w:sz w:val="24"/>
          <w:szCs w:val="24"/>
        </w:rPr>
        <w:t>mensual o bimensual).</w:t>
      </w:r>
    </w:p>
    <w:p w:rsidR="00340379" w:rsidRDefault="00340379" w:rsidP="00340379">
      <w:pPr>
        <w:pStyle w:val="Sinespaciado"/>
        <w:jc w:val="both"/>
        <w:rPr>
          <w:rFonts w:ascii="Arial" w:hAnsi="Arial" w:cs="Arial"/>
          <w:sz w:val="24"/>
          <w:szCs w:val="24"/>
        </w:rPr>
      </w:pPr>
    </w:p>
    <w:p w:rsidR="00340379" w:rsidRDefault="00340379" w:rsidP="00340379">
      <w:pPr>
        <w:pStyle w:val="Sinespaciado"/>
        <w:jc w:val="both"/>
        <w:rPr>
          <w:rFonts w:ascii="Arial" w:hAnsi="Arial" w:cs="Arial"/>
          <w:sz w:val="24"/>
          <w:szCs w:val="24"/>
        </w:rPr>
      </w:pPr>
    </w:p>
    <w:p w:rsidR="00340379" w:rsidRDefault="00340379" w:rsidP="00340379">
      <w:pPr>
        <w:pStyle w:val="Sinespaciado"/>
        <w:jc w:val="both"/>
        <w:rPr>
          <w:rFonts w:ascii="Arial" w:hAnsi="Arial" w:cs="Arial"/>
          <w:sz w:val="24"/>
          <w:szCs w:val="24"/>
        </w:rPr>
      </w:pPr>
    </w:p>
    <w:p w:rsidR="00340379" w:rsidRPr="00340379" w:rsidRDefault="00340379" w:rsidP="00340379">
      <w:pPr>
        <w:pStyle w:val="Sinespaciado"/>
        <w:jc w:val="both"/>
        <w:rPr>
          <w:rFonts w:ascii="Arial" w:hAnsi="Arial" w:cs="Arial"/>
          <w:b/>
          <w:i/>
          <w:sz w:val="24"/>
          <w:szCs w:val="24"/>
        </w:rPr>
      </w:pPr>
      <w:r w:rsidRPr="00340379">
        <w:rPr>
          <w:rFonts w:ascii="Arial" w:hAnsi="Arial" w:cs="Arial"/>
          <w:b/>
          <w:i/>
          <w:sz w:val="24"/>
          <w:szCs w:val="24"/>
        </w:rPr>
        <w:t>Funciones de los espacios de atención según complejidad</w:t>
      </w:r>
    </w:p>
    <w:p w:rsidR="00340379" w:rsidRPr="00340379" w:rsidRDefault="00340379" w:rsidP="00340379">
      <w:pPr>
        <w:pStyle w:val="Sinespaciado"/>
        <w:jc w:val="both"/>
        <w:rPr>
          <w:rFonts w:ascii="Arial" w:hAnsi="Arial" w:cs="Arial"/>
          <w:sz w:val="24"/>
          <w:szCs w:val="24"/>
        </w:rPr>
      </w:pPr>
      <w:r w:rsidRPr="00340379">
        <w:rPr>
          <w:rFonts w:ascii="Arial" w:hAnsi="Arial" w:cs="Arial"/>
          <w:sz w:val="24"/>
          <w:szCs w:val="24"/>
        </w:rPr>
        <w:t xml:space="preserve">1. Programar y gerenciar el conjunto </w:t>
      </w:r>
      <w:r>
        <w:rPr>
          <w:rFonts w:ascii="Arial" w:hAnsi="Arial" w:cs="Arial"/>
          <w:sz w:val="24"/>
          <w:szCs w:val="24"/>
        </w:rPr>
        <w:t xml:space="preserve">de actividades con los sectores </w:t>
      </w:r>
      <w:r w:rsidRPr="00340379">
        <w:rPr>
          <w:rFonts w:ascii="Arial" w:hAnsi="Arial" w:cs="Arial"/>
          <w:sz w:val="24"/>
          <w:szCs w:val="24"/>
        </w:rPr>
        <w:t>involucrados.</w:t>
      </w:r>
    </w:p>
    <w:p w:rsidR="00340379" w:rsidRPr="00340379" w:rsidRDefault="00340379" w:rsidP="00340379">
      <w:pPr>
        <w:pStyle w:val="Sinespaciado"/>
        <w:jc w:val="both"/>
        <w:rPr>
          <w:rFonts w:ascii="Arial" w:hAnsi="Arial" w:cs="Arial"/>
          <w:sz w:val="24"/>
          <w:szCs w:val="24"/>
        </w:rPr>
      </w:pPr>
      <w:r w:rsidRPr="00340379">
        <w:rPr>
          <w:rFonts w:ascii="Arial" w:hAnsi="Arial" w:cs="Arial"/>
          <w:sz w:val="24"/>
          <w:szCs w:val="24"/>
        </w:rPr>
        <w:t xml:space="preserve">2. Identificar los problemas de salud </w:t>
      </w:r>
      <w:r>
        <w:rPr>
          <w:rFonts w:ascii="Arial" w:hAnsi="Arial" w:cs="Arial"/>
          <w:sz w:val="24"/>
          <w:szCs w:val="24"/>
        </w:rPr>
        <w:t xml:space="preserve">describiendo enfermedades de la </w:t>
      </w:r>
      <w:r w:rsidRPr="00340379">
        <w:rPr>
          <w:rFonts w:ascii="Arial" w:hAnsi="Arial" w:cs="Arial"/>
          <w:sz w:val="24"/>
          <w:szCs w:val="24"/>
        </w:rPr>
        <w:t>población a ser atendida, los recursos disponi</w:t>
      </w:r>
      <w:r>
        <w:rPr>
          <w:rFonts w:ascii="Arial" w:hAnsi="Arial" w:cs="Arial"/>
          <w:sz w:val="24"/>
          <w:szCs w:val="24"/>
        </w:rPr>
        <w:t xml:space="preserve">bles, y las condiciones </w:t>
      </w:r>
      <w:r w:rsidRPr="00340379">
        <w:rPr>
          <w:rFonts w:ascii="Arial" w:hAnsi="Arial" w:cs="Arial"/>
          <w:sz w:val="24"/>
          <w:szCs w:val="24"/>
        </w:rPr>
        <w:t xml:space="preserve">del medio. Dicha descripción debe ser </w:t>
      </w:r>
      <w:r>
        <w:rPr>
          <w:rFonts w:ascii="Arial" w:hAnsi="Arial" w:cs="Arial"/>
          <w:sz w:val="24"/>
          <w:szCs w:val="24"/>
        </w:rPr>
        <w:t xml:space="preserve">realizada a partir de elementos </w:t>
      </w:r>
      <w:r w:rsidRPr="00340379">
        <w:rPr>
          <w:rFonts w:ascii="Arial" w:hAnsi="Arial" w:cs="Arial"/>
          <w:sz w:val="24"/>
          <w:szCs w:val="24"/>
        </w:rPr>
        <w:t>demográficos, socioeconómicos y geográficos.</w:t>
      </w:r>
    </w:p>
    <w:p w:rsidR="00340379" w:rsidRPr="00340379" w:rsidRDefault="00340379" w:rsidP="00340379">
      <w:pPr>
        <w:pStyle w:val="Sinespaciado"/>
        <w:jc w:val="both"/>
        <w:rPr>
          <w:rFonts w:ascii="Arial" w:hAnsi="Arial" w:cs="Arial"/>
          <w:sz w:val="24"/>
          <w:szCs w:val="24"/>
        </w:rPr>
      </w:pPr>
      <w:r w:rsidRPr="00340379">
        <w:rPr>
          <w:rFonts w:ascii="Arial" w:hAnsi="Arial" w:cs="Arial"/>
          <w:sz w:val="24"/>
          <w:szCs w:val="24"/>
        </w:rPr>
        <w:t xml:space="preserve">3. Tener un programa escrito con metas </w:t>
      </w:r>
      <w:proofErr w:type="spellStart"/>
      <w:r w:rsidRPr="00340379">
        <w:rPr>
          <w:rFonts w:ascii="Arial" w:hAnsi="Arial" w:cs="Arial"/>
          <w:sz w:val="24"/>
          <w:szCs w:val="24"/>
        </w:rPr>
        <w:t>cuali</w:t>
      </w:r>
      <w:proofErr w:type="spellEnd"/>
      <w:r w:rsidRPr="00340379">
        <w:rPr>
          <w:rFonts w:ascii="Arial" w:hAnsi="Arial" w:cs="Arial"/>
          <w:sz w:val="24"/>
          <w:szCs w:val="24"/>
        </w:rPr>
        <w:t xml:space="preserve"> y c</w:t>
      </w:r>
      <w:r>
        <w:rPr>
          <w:rFonts w:ascii="Arial" w:hAnsi="Arial" w:cs="Arial"/>
          <w:sz w:val="24"/>
          <w:szCs w:val="24"/>
        </w:rPr>
        <w:t xml:space="preserve">uantitativas de las actividades </w:t>
      </w:r>
      <w:r w:rsidRPr="00340379">
        <w:rPr>
          <w:rFonts w:ascii="Arial" w:hAnsi="Arial" w:cs="Arial"/>
          <w:sz w:val="24"/>
          <w:szCs w:val="24"/>
        </w:rPr>
        <w:t>de atención que responda al punto anterior.</w:t>
      </w:r>
    </w:p>
    <w:p w:rsidR="00340379" w:rsidRPr="00340379" w:rsidRDefault="00340379" w:rsidP="00340379">
      <w:pPr>
        <w:pStyle w:val="Sinespaciado"/>
        <w:jc w:val="both"/>
        <w:rPr>
          <w:rFonts w:ascii="Arial" w:hAnsi="Arial" w:cs="Arial"/>
          <w:sz w:val="24"/>
          <w:szCs w:val="24"/>
        </w:rPr>
      </w:pPr>
      <w:r w:rsidRPr="00340379">
        <w:rPr>
          <w:rFonts w:ascii="Arial" w:hAnsi="Arial" w:cs="Arial"/>
          <w:sz w:val="24"/>
          <w:szCs w:val="24"/>
        </w:rPr>
        <w:lastRenderedPageBreak/>
        <w:t>4. Contar con normas escritas y disponi</w:t>
      </w:r>
      <w:r>
        <w:rPr>
          <w:rFonts w:ascii="Arial" w:hAnsi="Arial" w:cs="Arial"/>
          <w:sz w:val="24"/>
          <w:szCs w:val="24"/>
        </w:rPr>
        <w:t xml:space="preserve">bles de prevención, diagnóstico </w:t>
      </w:r>
      <w:r w:rsidRPr="00340379">
        <w:rPr>
          <w:rFonts w:ascii="Arial" w:hAnsi="Arial" w:cs="Arial"/>
          <w:sz w:val="24"/>
          <w:szCs w:val="24"/>
        </w:rPr>
        <w:t>y tratamiento de los problemas prevalentes.</w:t>
      </w:r>
    </w:p>
    <w:p w:rsidR="00340379" w:rsidRPr="00340379" w:rsidRDefault="00340379" w:rsidP="00340379">
      <w:pPr>
        <w:pStyle w:val="Sinespaciado"/>
        <w:jc w:val="both"/>
        <w:rPr>
          <w:rFonts w:ascii="Arial" w:hAnsi="Arial" w:cs="Arial"/>
          <w:sz w:val="24"/>
          <w:szCs w:val="24"/>
        </w:rPr>
      </w:pPr>
      <w:r w:rsidRPr="00340379">
        <w:rPr>
          <w:rFonts w:ascii="Arial" w:hAnsi="Arial" w:cs="Arial"/>
          <w:sz w:val="24"/>
          <w:szCs w:val="24"/>
        </w:rPr>
        <w:t>5. Organizar un equipo mínimo de profesional</w:t>
      </w:r>
      <w:r>
        <w:rPr>
          <w:rFonts w:ascii="Arial" w:hAnsi="Arial" w:cs="Arial"/>
          <w:sz w:val="24"/>
          <w:szCs w:val="24"/>
        </w:rPr>
        <w:t xml:space="preserve">es de diferentes especialidades </w:t>
      </w:r>
      <w:r w:rsidRPr="00340379">
        <w:rPr>
          <w:rFonts w:ascii="Arial" w:hAnsi="Arial" w:cs="Arial"/>
          <w:sz w:val="24"/>
          <w:szCs w:val="24"/>
        </w:rPr>
        <w:t>y disciplinas ya sea en un mismo espacio físico, o mediant</w:t>
      </w:r>
      <w:r>
        <w:rPr>
          <w:rFonts w:ascii="Arial" w:hAnsi="Arial" w:cs="Arial"/>
          <w:sz w:val="24"/>
          <w:szCs w:val="24"/>
        </w:rPr>
        <w:t xml:space="preserve">e una </w:t>
      </w:r>
      <w:r w:rsidRPr="00340379">
        <w:rPr>
          <w:rFonts w:ascii="Arial" w:hAnsi="Arial" w:cs="Arial"/>
          <w:sz w:val="24"/>
          <w:szCs w:val="24"/>
        </w:rPr>
        <w:t>red de derivación.</w:t>
      </w:r>
    </w:p>
    <w:p w:rsidR="00340379" w:rsidRPr="00340379" w:rsidRDefault="00340379" w:rsidP="00340379">
      <w:pPr>
        <w:pStyle w:val="Sinespaciado"/>
        <w:jc w:val="both"/>
        <w:rPr>
          <w:rFonts w:ascii="Arial" w:hAnsi="Arial" w:cs="Arial"/>
          <w:sz w:val="24"/>
          <w:szCs w:val="24"/>
        </w:rPr>
      </w:pPr>
      <w:r w:rsidRPr="00340379">
        <w:rPr>
          <w:rFonts w:ascii="Arial" w:hAnsi="Arial" w:cs="Arial"/>
          <w:sz w:val="24"/>
          <w:szCs w:val="24"/>
        </w:rPr>
        <w:t>6. Brindar capacitación específica y con</w:t>
      </w:r>
      <w:r>
        <w:rPr>
          <w:rFonts w:ascii="Arial" w:hAnsi="Arial" w:cs="Arial"/>
          <w:sz w:val="24"/>
          <w:szCs w:val="24"/>
        </w:rPr>
        <w:t xml:space="preserve">tinua en Adolescencia al equipo </w:t>
      </w:r>
      <w:r w:rsidRPr="00340379">
        <w:rPr>
          <w:rFonts w:ascii="Arial" w:hAnsi="Arial" w:cs="Arial"/>
          <w:sz w:val="24"/>
          <w:szCs w:val="24"/>
        </w:rPr>
        <w:t>de trabajo y a la red en la cual funcionen.</w:t>
      </w:r>
      <w:r>
        <w:rPr>
          <w:rFonts w:ascii="Arial" w:hAnsi="Arial" w:cs="Arial"/>
          <w:sz w:val="24"/>
          <w:szCs w:val="24"/>
        </w:rPr>
        <w:t xml:space="preserve"> </w:t>
      </w:r>
      <w:r w:rsidRPr="00340379">
        <w:rPr>
          <w:rFonts w:ascii="Arial" w:hAnsi="Arial" w:cs="Arial"/>
          <w:sz w:val="24"/>
          <w:szCs w:val="24"/>
        </w:rPr>
        <w:t>Establecer un horario común de reuni</w:t>
      </w:r>
      <w:r>
        <w:rPr>
          <w:rFonts w:ascii="Arial" w:hAnsi="Arial" w:cs="Arial"/>
          <w:sz w:val="24"/>
          <w:szCs w:val="24"/>
        </w:rPr>
        <w:t xml:space="preserve">ón del equipo. </w:t>
      </w:r>
    </w:p>
    <w:p w:rsidR="00340379" w:rsidRPr="00340379" w:rsidRDefault="00340379" w:rsidP="00340379">
      <w:pPr>
        <w:pStyle w:val="Sinespaciado"/>
        <w:jc w:val="both"/>
        <w:rPr>
          <w:rFonts w:ascii="Arial" w:hAnsi="Arial" w:cs="Arial"/>
          <w:sz w:val="24"/>
          <w:szCs w:val="24"/>
        </w:rPr>
      </w:pPr>
      <w:r w:rsidRPr="00340379">
        <w:rPr>
          <w:rFonts w:ascii="Arial" w:hAnsi="Arial" w:cs="Arial"/>
          <w:sz w:val="24"/>
          <w:szCs w:val="24"/>
        </w:rPr>
        <w:t>8. Implementar la historia clínica SIA (</w:t>
      </w:r>
      <w:r>
        <w:rPr>
          <w:rFonts w:ascii="Arial" w:hAnsi="Arial" w:cs="Arial"/>
          <w:sz w:val="24"/>
          <w:szCs w:val="24"/>
        </w:rPr>
        <w:t xml:space="preserve">Salud Integral del Adolescente) </w:t>
      </w:r>
      <w:r w:rsidRPr="00340379">
        <w:rPr>
          <w:rFonts w:ascii="Arial" w:hAnsi="Arial" w:cs="Arial"/>
          <w:sz w:val="24"/>
          <w:szCs w:val="24"/>
        </w:rPr>
        <w:t xml:space="preserve">del CLAP/Organización Mundial de la </w:t>
      </w:r>
      <w:r>
        <w:rPr>
          <w:rFonts w:ascii="Arial" w:hAnsi="Arial" w:cs="Arial"/>
          <w:sz w:val="24"/>
          <w:szCs w:val="24"/>
        </w:rPr>
        <w:t xml:space="preserve">Salud/Organización Panamericana </w:t>
      </w:r>
      <w:r w:rsidRPr="00340379">
        <w:rPr>
          <w:rFonts w:ascii="Arial" w:hAnsi="Arial" w:cs="Arial"/>
          <w:sz w:val="24"/>
          <w:szCs w:val="24"/>
        </w:rPr>
        <w:t>de la Salud para el registro interdisciplinario de la consulta;</w:t>
      </w:r>
    </w:p>
    <w:p w:rsidR="00340379" w:rsidRPr="00340379" w:rsidRDefault="00340379" w:rsidP="00340379">
      <w:pPr>
        <w:pStyle w:val="Sinespaciado"/>
        <w:jc w:val="both"/>
        <w:rPr>
          <w:rFonts w:ascii="Arial" w:hAnsi="Arial" w:cs="Arial"/>
          <w:sz w:val="24"/>
          <w:szCs w:val="24"/>
        </w:rPr>
      </w:pPr>
      <w:r w:rsidRPr="00340379">
        <w:rPr>
          <w:rFonts w:ascii="Arial" w:hAnsi="Arial" w:cs="Arial"/>
          <w:sz w:val="24"/>
          <w:szCs w:val="24"/>
        </w:rPr>
        <w:t>9. Garantizar la red de derivaciones. La deri</w:t>
      </w:r>
      <w:r>
        <w:rPr>
          <w:rFonts w:ascii="Arial" w:hAnsi="Arial" w:cs="Arial"/>
          <w:sz w:val="24"/>
          <w:szCs w:val="24"/>
        </w:rPr>
        <w:t xml:space="preserve">vación a especialistas, centros </w:t>
      </w:r>
      <w:r w:rsidRPr="00340379">
        <w:rPr>
          <w:rFonts w:ascii="Arial" w:hAnsi="Arial" w:cs="Arial"/>
          <w:sz w:val="24"/>
          <w:szCs w:val="24"/>
        </w:rPr>
        <w:t>de mayor complejidad, o cualquie</w:t>
      </w:r>
      <w:r>
        <w:rPr>
          <w:rFonts w:ascii="Arial" w:hAnsi="Arial" w:cs="Arial"/>
          <w:sz w:val="24"/>
          <w:szCs w:val="24"/>
        </w:rPr>
        <w:t xml:space="preserve">r otra prestación por fuera del </w:t>
      </w:r>
      <w:r w:rsidRPr="00340379">
        <w:rPr>
          <w:rFonts w:ascii="Arial" w:hAnsi="Arial" w:cs="Arial"/>
          <w:sz w:val="24"/>
          <w:szCs w:val="24"/>
        </w:rPr>
        <w:t>centro, unidad o consulta, deberán re</w:t>
      </w:r>
      <w:r>
        <w:rPr>
          <w:rFonts w:ascii="Arial" w:hAnsi="Arial" w:cs="Arial"/>
          <w:sz w:val="24"/>
          <w:szCs w:val="24"/>
        </w:rPr>
        <w:t xml:space="preserve">alizarse en forma escrita y con </w:t>
      </w:r>
      <w:r w:rsidRPr="00340379">
        <w:rPr>
          <w:rFonts w:ascii="Arial" w:hAnsi="Arial" w:cs="Arial"/>
          <w:sz w:val="24"/>
          <w:szCs w:val="24"/>
        </w:rPr>
        <w:t>turno asignado a otros efectores de salud articulados entre sí.</w:t>
      </w:r>
    </w:p>
    <w:p w:rsidR="00340379" w:rsidRPr="00340379" w:rsidRDefault="00340379" w:rsidP="00340379">
      <w:pPr>
        <w:pStyle w:val="Sinespaciado"/>
        <w:jc w:val="both"/>
        <w:rPr>
          <w:rFonts w:ascii="Arial" w:hAnsi="Arial" w:cs="Arial"/>
          <w:sz w:val="24"/>
          <w:szCs w:val="24"/>
        </w:rPr>
      </w:pPr>
      <w:r w:rsidRPr="00340379">
        <w:rPr>
          <w:rFonts w:ascii="Arial" w:hAnsi="Arial" w:cs="Arial"/>
          <w:sz w:val="24"/>
          <w:szCs w:val="24"/>
        </w:rPr>
        <w:t>10. Organizar un sistema de seguimiento</w:t>
      </w:r>
      <w:r>
        <w:rPr>
          <w:rFonts w:ascii="Arial" w:hAnsi="Arial" w:cs="Arial"/>
          <w:sz w:val="24"/>
          <w:szCs w:val="24"/>
        </w:rPr>
        <w:t xml:space="preserve"> de casos de riesgo que permita </w:t>
      </w:r>
      <w:r w:rsidRPr="00340379">
        <w:rPr>
          <w:rFonts w:ascii="Arial" w:hAnsi="Arial" w:cs="Arial"/>
          <w:sz w:val="24"/>
          <w:szCs w:val="24"/>
        </w:rPr>
        <w:t>la citación de pacientes que abandonan tratamiento.</w:t>
      </w:r>
    </w:p>
    <w:p w:rsidR="00340379" w:rsidRPr="00340379" w:rsidRDefault="00340379" w:rsidP="00340379">
      <w:pPr>
        <w:pStyle w:val="Sinespaciado"/>
        <w:jc w:val="both"/>
        <w:rPr>
          <w:rFonts w:ascii="Arial" w:hAnsi="Arial" w:cs="Arial"/>
          <w:sz w:val="24"/>
          <w:szCs w:val="24"/>
        </w:rPr>
      </w:pPr>
      <w:r w:rsidRPr="00340379">
        <w:rPr>
          <w:rFonts w:ascii="Arial" w:hAnsi="Arial" w:cs="Arial"/>
          <w:sz w:val="24"/>
          <w:szCs w:val="24"/>
        </w:rPr>
        <w:t>11. Promover y participar en actividades comunit</w:t>
      </w:r>
      <w:r>
        <w:rPr>
          <w:rFonts w:ascii="Arial" w:hAnsi="Arial" w:cs="Arial"/>
          <w:sz w:val="24"/>
          <w:szCs w:val="24"/>
        </w:rPr>
        <w:t xml:space="preserve">arias en la zona de influencia, </w:t>
      </w:r>
      <w:r w:rsidRPr="00340379">
        <w:rPr>
          <w:rFonts w:ascii="Arial" w:hAnsi="Arial" w:cs="Arial"/>
          <w:sz w:val="24"/>
          <w:szCs w:val="24"/>
        </w:rPr>
        <w:t>convocando a escuelas, clu</w:t>
      </w:r>
      <w:r>
        <w:rPr>
          <w:rFonts w:ascii="Arial" w:hAnsi="Arial" w:cs="Arial"/>
          <w:sz w:val="24"/>
          <w:szCs w:val="24"/>
        </w:rPr>
        <w:t xml:space="preserve">bes, parroquias, organizaciones </w:t>
      </w:r>
      <w:r w:rsidRPr="00340379">
        <w:rPr>
          <w:rFonts w:ascii="Arial" w:hAnsi="Arial" w:cs="Arial"/>
          <w:sz w:val="24"/>
          <w:szCs w:val="24"/>
        </w:rPr>
        <w:t>juveniles, con adultos responsables y adolescentes voluntarios.</w:t>
      </w:r>
    </w:p>
    <w:p w:rsidR="00340379" w:rsidRPr="00340379" w:rsidRDefault="00340379" w:rsidP="00340379">
      <w:pPr>
        <w:pStyle w:val="Sinespaciado"/>
        <w:numPr>
          <w:ilvl w:val="0"/>
          <w:numId w:val="6"/>
        </w:numPr>
        <w:jc w:val="both"/>
        <w:rPr>
          <w:rFonts w:ascii="Arial" w:hAnsi="Arial" w:cs="Arial"/>
          <w:sz w:val="24"/>
          <w:szCs w:val="24"/>
        </w:rPr>
      </w:pPr>
      <w:r w:rsidRPr="00340379">
        <w:rPr>
          <w:rFonts w:ascii="Arial" w:hAnsi="Arial" w:cs="Arial"/>
          <w:sz w:val="24"/>
          <w:szCs w:val="24"/>
        </w:rPr>
        <w:t>Es prioritaria la participación de los/las a</w:t>
      </w:r>
      <w:r>
        <w:rPr>
          <w:rFonts w:ascii="Arial" w:hAnsi="Arial" w:cs="Arial"/>
          <w:sz w:val="24"/>
          <w:szCs w:val="24"/>
        </w:rPr>
        <w:t xml:space="preserve">dolescentes en la programación, </w:t>
      </w:r>
      <w:r w:rsidRPr="00340379">
        <w:rPr>
          <w:rFonts w:ascii="Arial" w:hAnsi="Arial" w:cs="Arial"/>
          <w:sz w:val="24"/>
          <w:szCs w:val="24"/>
        </w:rPr>
        <w:t>ejecución y evaluación de los programas de salud.</w:t>
      </w:r>
    </w:p>
    <w:p w:rsidR="00340379" w:rsidRPr="00340379" w:rsidRDefault="00340379" w:rsidP="00340379">
      <w:pPr>
        <w:pStyle w:val="Sinespaciado"/>
        <w:numPr>
          <w:ilvl w:val="0"/>
          <w:numId w:val="6"/>
        </w:numPr>
        <w:jc w:val="both"/>
        <w:rPr>
          <w:rFonts w:ascii="Arial" w:hAnsi="Arial" w:cs="Arial"/>
          <w:sz w:val="24"/>
          <w:szCs w:val="24"/>
        </w:rPr>
      </w:pPr>
      <w:r w:rsidRPr="00340379">
        <w:rPr>
          <w:rFonts w:ascii="Arial" w:hAnsi="Arial" w:cs="Arial"/>
          <w:sz w:val="24"/>
          <w:szCs w:val="24"/>
        </w:rPr>
        <w:t>Formación de adolescentes como promotores de salud.</w:t>
      </w:r>
    </w:p>
    <w:p w:rsidR="00340379" w:rsidRPr="00340379" w:rsidRDefault="00340379" w:rsidP="00340379">
      <w:pPr>
        <w:pStyle w:val="Sinespaciado"/>
        <w:numPr>
          <w:ilvl w:val="0"/>
          <w:numId w:val="6"/>
        </w:numPr>
        <w:jc w:val="both"/>
        <w:rPr>
          <w:rFonts w:ascii="Arial" w:hAnsi="Arial" w:cs="Arial"/>
          <w:sz w:val="24"/>
          <w:szCs w:val="24"/>
        </w:rPr>
      </w:pPr>
      <w:r w:rsidRPr="00340379">
        <w:rPr>
          <w:rFonts w:ascii="Arial" w:hAnsi="Arial" w:cs="Arial"/>
          <w:sz w:val="24"/>
          <w:szCs w:val="24"/>
        </w:rPr>
        <w:t>Diseñar y coordinar actividades de ed</w:t>
      </w:r>
      <w:r>
        <w:rPr>
          <w:rFonts w:ascii="Arial" w:hAnsi="Arial" w:cs="Arial"/>
          <w:sz w:val="24"/>
          <w:szCs w:val="24"/>
        </w:rPr>
        <w:t xml:space="preserve">ucación para la salud destinado </w:t>
      </w:r>
      <w:r w:rsidRPr="00340379">
        <w:rPr>
          <w:rFonts w:ascii="Arial" w:hAnsi="Arial" w:cs="Arial"/>
          <w:sz w:val="24"/>
          <w:szCs w:val="24"/>
        </w:rPr>
        <w:t>a los/ las adolescentes, sus familias y la comunidad.</w:t>
      </w:r>
    </w:p>
    <w:p w:rsidR="00340379" w:rsidRPr="00340379" w:rsidRDefault="00340379" w:rsidP="00340379">
      <w:pPr>
        <w:pStyle w:val="Sinespaciado"/>
        <w:jc w:val="both"/>
        <w:rPr>
          <w:rFonts w:ascii="Arial" w:hAnsi="Arial" w:cs="Arial"/>
          <w:sz w:val="24"/>
          <w:szCs w:val="24"/>
        </w:rPr>
      </w:pPr>
      <w:r w:rsidRPr="00340379">
        <w:rPr>
          <w:rFonts w:ascii="Arial" w:hAnsi="Arial" w:cs="Arial"/>
          <w:sz w:val="24"/>
          <w:szCs w:val="24"/>
        </w:rPr>
        <w:t>12. Realizar tareas de promoción de las actividad</w:t>
      </w:r>
      <w:r>
        <w:rPr>
          <w:rFonts w:ascii="Arial" w:hAnsi="Arial" w:cs="Arial"/>
          <w:sz w:val="24"/>
          <w:szCs w:val="24"/>
        </w:rPr>
        <w:t xml:space="preserve">es del servicio en la comunidad </w:t>
      </w:r>
      <w:r w:rsidRPr="00340379">
        <w:rPr>
          <w:rFonts w:ascii="Arial" w:hAnsi="Arial" w:cs="Arial"/>
          <w:sz w:val="24"/>
          <w:szCs w:val="24"/>
        </w:rPr>
        <w:t>y en la institución.</w:t>
      </w:r>
    </w:p>
    <w:p w:rsidR="00340379" w:rsidRDefault="00340379" w:rsidP="00340379">
      <w:pPr>
        <w:pStyle w:val="Sinespaciado"/>
        <w:jc w:val="both"/>
        <w:rPr>
          <w:rFonts w:ascii="Arial" w:hAnsi="Arial" w:cs="Arial"/>
          <w:sz w:val="24"/>
          <w:szCs w:val="24"/>
        </w:rPr>
      </w:pPr>
      <w:r w:rsidRPr="00340379">
        <w:rPr>
          <w:rFonts w:ascii="Arial" w:hAnsi="Arial" w:cs="Arial"/>
          <w:sz w:val="24"/>
          <w:szCs w:val="24"/>
        </w:rPr>
        <w:t>13. Garantizar un espacio de integración salud/educación.</w:t>
      </w:r>
    </w:p>
    <w:p w:rsidR="00340379" w:rsidRDefault="00340379" w:rsidP="00340379">
      <w:pPr>
        <w:pStyle w:val="Sinespaciado"/>
        <w:jc w:val="both"/>
        <w:rPr>
          <w:rFonts w:ascii="Arial" w:hAnsi="Arial" w:cs="Arial"/>
          <w:sz w:val="24"/>
          <w:szCs w:val="24"/>
        </w:rPr>
      </w:pPr>
    </w:p>
    <w:p w:rsidR="00340379" w:rsidRDefault="00340379" w:rsidP="00340379">
      <w:pPr>
        <w:pStyle w:val="Sinespaciado"/>
        <w:jc w:val="both"/>
        <w:rPr>
          <w:rFonts w:ascii="Arial" w:hAnsi="Arial" w:cs="Arial"/>
          <w:b/>
          <w:i/>
          <w:sz w:val="24"/>
          <w:szCs w:val="24"/>
        </w:rPr>
      </w:pPr>
      <w:r w:rsidRPr="00006DE7">
        <w:rPr>
          <w:rFonts w:ascii="Arial" w:hAnsi="Arial" w:cs="Arial"/>
          <w:b/>
          <w:i/>
          <w:sz w:val="24"/>
          <w:szCs w:val="24"/>
        </w:rPr>
        <w:t>Es deseable que cada adolescente contacte al sistema de salud acompañado por un adulto de confianza, de preferencia sus padres. Sin embargo, cuando esto no es posible, es función de los integrantes del equipo de salud asegurar</w:t>
      </w:r>
      <w:r w:rsidR="00006DE7" w:rsidRPr="00006DE7">
        <w:rPr>
          <w:rFonts w:ascii="Arial" w:hAnsi="Arial" w:cs="Arial"/>
          <w:b/>
          <w:i/>
          <w:sz w:val="24"/>
          <w:szCs w:val="24"/>
        </w:rPr>
        <w:t xml:space="preserve">le las condiciones para acceder </w:t>
      </w:r>
      <w:r w:rsidRPr="00006DE7">
        <w:rPr>
          <w:rFonts w:ascii="Arial" w:hAnsi="Arial" w:cs="Arial"/>
          <w:b/>
          <w:i/>
          <w:sz w:val="24"/>
          <w:szCs w:val="24"/>
        </w:rPr>
        <w:t>al ejercicio pleno de su derecho a la salud.</w:t>
      </w:r>
    </w:p>
    <w:p w:rsidR="009D7F98" w:rsidRDefault="009D7F98" w:rsidP="00340379">
      <w:pPr>
        <w:pStyle w:val="Sinespaciado"/>
        <w:jc w:val="both"/>
        <w:rPr>
          <w:rFonts w:ascii="Arial" w:hAnsi="Arial" w:cs="Arial"/>
          <w:sz w:val="24"/>
          <w:szCs w:val="24"/>
        </w:rPr>
      </w:pPr>
    </w:p>
    <w:p w:rsidR="009D7F98" w:rsidRPr="009D7F98" w:rsidRDefault="009D7F98" w:rsidP="009D7F98">
      <w:pPr>
        <w:pStyle w:val="Sinespaciado"/>
        <w:jc w:val="both"/>
        <w:rPr>
          <w:rFonts w:ascii="Arial" w:hAnsi="Arial" w:cs="Arial"/>
          <w:sz w:val="24"/>
          <w:szCs w:val="24"/>
        </w:rPr>
      </w:pPr>
      <w:r w:rsidRPr="009D7F98">
        <w:rPr>
          <w:rFonts w:ascii="Arial" w:hAnsi="Arial" w:cs="Arial"/>
          <w:sz w:val="24"/>
          <w:szCs w:val="24"/>
        </w:rPr>
        <w:t xml:space="preserve">En un boletín de FLASOG previo, se señala la importancia de incluir a los varones en los servicios de salud sexual y reproductiva, y cómo esta tarea se ve dificultada por comportamientos, creencias o actitudes derivadas del modelo de masculinidad tradicional hegemónica por parte de los varones; tanto como por la reproducción de esta cosmovisión por parte de los servicios y las políticas de salud sexual y reproductiva.2 </w:t>
      </w:r>
    </w:p>
    <w:p w:rsidR="009D7F98" w:rsidRDefault="009D7F98" w:rsidP="009D7F98">
      <w:pPr>
        <w:pStyle w:val="Sinespaciado"/>
        <w:jc w:val="both"/>
        <w:rPr>
          <w:rFonts w:ascii="Arial" w:hAnsi="Arial" w:cs="Arial"/>
          <w:sz w:val="24"/>
          <w:szCs w:val="24"/>
        </w:rPr>
      </w:pPr>
      <w:r w:rsidRPr="009D7F98">
        <w:rPr>
          <w:rFonts w:ascii="Arial" w:hAnsi="Arial" w:cs="Arial"/>
          <w:sz w:val="24"/>
          <w:szCs w:val="24"/>
        </w:rPr>
        <w:t>Los varones adolescentes presentan mayor morbimortalidad que las jóvenes, con excepción de las causas relacionadas al embarazo, parto y puerperio; donde los adolescentes y jóvenes son “</w:t>
      </w:r>
      <w:proofErr w:type="spellStart"/>
      <w:r w:rsidRPr="009D7F98">
        <w:rPr>
          <w:rFonts w:ascii="Arial" w:hAnsi="Arial" w:cs="Arial"/>
          <w:sz w:val="24"/>
          <w:szCs w:val="24"/>
        </w:rPr>
        <w:t>cogestantes</w:t>
      </w:r>
      <w:proofErr w:type="spellEnd"/>
      <w:r w:rsidRPr="009D7F98">
        <w:rPr>
          <w:rFonts w:ascii="Arial" w:hAnsi="Arial" w:cs="Arial"/>
          <w:sz w:val="24"/>
          <w:szCs w:val="24"/>
        </w:rPr>
        <w:t xml:space="preserve">” en los embarazos no planificados. La atención de los adolescentes y jóvenes es uno de los desafíos actuales de la salud pública. Ellos constituyen una población heterogénea que, históricamente, ha quedado relegada de los programas y políticas de salud sexual y reproductiva, reforzando así el modelo patriarcal, donde los hombres poco tienen que ver con la planificación del embarazo o el cuidado de los hijos. Además, suelen tener un bajo nivel de consulta en el sistema de salud, por lo que muchas veces llegan </w:t>
      </w:r>
      <w:r w:rsidRPr="009D7F98">
        <w:rPr>
          <w:rFonts w:ascii="Arial" w:hAnsi="Arial" w:cs="Arial"/>
          <w:sz w:val="24"/>
          <w:szCs w:val="24"/>
        </w:rPr>
        <w:lastRenderedPageBreak/>
        <w:t>tardíamente, perdiéndose de este modo la posibilidad de realizar prevención y promoción de la salud integral.</w:t>
      </w:r>
    </w:p>
    <w:p w:rsidR="0024789B" w:rsidRDefault="0024789B" w:rsidP="009D7F98">
      <w:pPr>
        <w:pStyle w:val="Sinespaciado"/>
        <w:jc w:val="both"/>
        <w:rPr>
          <w:rFonts w:ascii="Arial" w:hAnsi="Arial" w:cs="Arial"/>
          <w:sz w:val="24"/>
          <w:szCs w:val="24"/>
        </w:rPr>
      </w:pPr>
    </w:p>
    <w:p w:rsidR="0024789B" w:rsidRDefault="0024789B" w:rsidP="009D7F98">
      <w:pPr>
        <w:pStyle w:val="Sinespaciado"/>
        <w:jc w:val="both"/>
        <w:rPr>
          <w:rFonts w:ascii="Arial" w:hAnsi="Arial" w:cs="Arial"/>
          <w:sz w:val="24"/>
          <w:szCs w:val="24"/>
        </w:rPr>
      </w:pPr>
    </w:p>
    <w:p w:rsidR="0024789B" w:rsidRPr="009D7F98" w:rsidRDefault="0024789B" w:rsidP="009D7F98">
      <w:pPr>
        <w:pStyle w:val="Sinespaciado"/>
        <w:jc w:val="both"/>
        <w:rPr>
          <w:rFonts w:ascii="Arial" w:hAnsi="Arial" w:cs="Arial"/>
          <w:sz w:val="24"/>
          <w:szCs w:val="24"/>
        </w:rPr>
      </w:pPr>
      <w:r w:rsidRPr="0024789B">
        <w:rPr>
          <w:rFonts w:ascii="Arial" w:hAnsi="Arial" w:cs="Arial"/>
          <w:noProof/>
          <w:sz w:val="24"/>
          <w:szCs w:val="24"/>
          <w:lang w:eastAsia="es-EC"/>
        </w:rPr>
        <w:drawing>
          <wp:inline distT="0" distB="0" distL="0" distR="0">
            <wp:extent cx="5400040" cy="2766438"/>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2766438"/>
                    </a:xfrm>
                    <a:prstGeom prst="rect">
                      <a:avLst/>
                    </a:prstGeom>
                    <a:noFill/>
                    <a:ln>
                      <a:noFill/>
                    </a:ln>
                  </pic:spPr>
                </pic:pic>
              </a:graphicData>
            </a:graphic>
          </wp:inline>
        </w:drawing>
      </w:r>
    </w:p>
    <w:sectPr w:rsidR="0024789B" w:rsidRPr="009D7F9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C70AC"/>
    <w:multiLevelType w:val="hybridMultilevel"/>
    <w:tmpl w:val="6E82D2A8"/>
    <w:lvl w:ilvl="0" w:tplc="300A000B">
      <w:start w:val="1"/>
      <w:numFmt w:val="bullet"/>
      <w:lvlText w:val=""/>
      <w:lvlJc w:val="left"/>
      <w:pPr>
        <w:ind w:left="1440" w:hanging="360"/>
      </w:pPr>
      <w:rPr>
        <w:rFonts w:ascii="Wingdings" w:hAnsi="Wingdings"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1">
    <w:nsid w:val="51404054"/>
    <w:multiLevelType w:val="hybridMultilevel"/>
    <w:tmpl w:val="3AFEB358"/>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64F25863"/>
    <w:multiLevelType w:val="hybridMultilevel"/>
    <w:tmpl w:val="0AE0806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6D634A9A"/>
    <w:multiLevelType w:val="hybridMultilevel"/>
    <w:tmpl w:val="6F62869C"/>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78EF3E48"/>
    <w:multiLevelType w:val="hybridMultilevel"/>
    <w:tmpl w:val="436CE8BE"/>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7D4C2DF7"/>
    <w:multiLevelType w:val="hybridMultilevel"/>
    <w:tmpl w:val="2710F8D8"/>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7D9"/>
    <w:rsid w:val="00006DE7"/>
    <w:rsid w:val="000443CE"/>
    <w:rsid w:val="00054519"/>
    <w:rsid w:val="00084AB4"/>
    <w:rsid w:val="001530D3"/>
    <w:rsid w:val="00173006"/>
    <w:rsid w:val="0024789B"/>
    <w:rsid w:val="00340379"/>
    <w:rsid w:val="00384A56"/>
    <w:rsid w:val="003F54CF"/>
    <w:rsid w:val="0051192D"/>
    <w:rsid w:val="00681E8F"/>
    <w:rsid w:val="00691800"/>
    <w:rsid w:val="00710860"/>
    <w:rsid w:val="00835AA4"/>
    <w:rsid w:val="008F1F69"/>
    <w:rsid w:val="009D2263"/>
    <w:rsid w:val="009D7F98"/>
    <w:rsid w:val="00B015A3"/>
    <w:rsid w:val="00C75C0A"/>
    <w:rsid w:val="00D24111"/>
    <w:rsid w:val="00E16C27"/>
    <w:rsid w:val="00F247D9"/>
    <w:rsid w:val="00F97E8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9F4F78-A536-42EF-A8A8-3E5BAE92E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530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6</Pages>
  <Words>1923</Words>
  <Characters>10579</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2017-03-09T23:30:00Z</dcterms:created>
  <dcterms:modified xsi:type="dcterms:W3CDTF">2017-03-10T12:56:00Z</dcterms:modified>
</cp:coreProperties>
</file>